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1A0A" w14:textId="77777777" w:rsidR="007579F4" w:rsidRPr="007579F4" w:rsidRDefault="007579F4" w:rsidP="007579F4">
      <w:pPr>
        <w:pStyle w:val="Sansinterligne"/>
        <w:rPr>
          <w:rFonts w:ascii="Arial" w:hAnsi="Arial" w:cs="Arial"/>
          <w:sz w:val="28"/>
          <w:szCs w:val="28"/>
        </w:rPr>
      </w:pPr>
      <w:r w:rsidRPr="007579F4">
        <w:rPr>
          <w:rFonts w:ascii="Arial" w:hAnsi="Arial" w:cs="Arial"/>
          <w:b/>
          <w:bCs/>
          <w:sz w:val="28"/>
          <w:szCs w:val="28"/>
          <w:bdr w:val="single" w:sz="4" w:space="0" w:color="auto"/>
        </w:rPr>
        <w:t xml:space="preserve">ACTIVITE 1  </w:t>
      </w:r>
      <w:r w:rsidRPr="007579F4">
        <w:rPr>
          <w:rFonts w:ascii="Arial" w:hAnsi="Arial" w:cs="Arial"/>
          <w:b/>
          <w:bCs/>
          <w:sz w:val="28"/>
          <w:szCs w:val="28"/>
        </w:rPr>
        <w:t> Le système climatique de La Guyane</w:t>
      </w:r>
    </w:p>
    <w:p w14:paraId="279CCB66" w14:textId="77777777" w:rsidR="007579F4" w:rsidRDefault="007579F4" w:rsidP="007579F4">
      <w:pPr>
        <w:pStyle w:val="Sansinterligne"/>
        <w:rPr>
          <w:rFonts w:ascii="Arial" w:hAnsi="Arial" w:cs="Arial"/>
          <w:b/>
          <w:bCs/>
        </w:rPr>
      </w:pPr>
    </w:p>
    <w:p w14:paraId="5F31BEB3" w14:textId="77777777" w:rsidR="007579F4" w:rsidRDefault="007579F4" w:rsidP="007579F4">
      <w:pPr>
        <w:pStyle w:val="Sansinterligne"/>
        <w:jc w:val="both"/>
        <w:rPr>
          <w:rFonts w:ascii="Arial" w:hAnsi="Arial" w:cs="Arial"/>
          <w:b/>
          <w:bCs/>
          <w:sz w:val="20"/>
          <w:szCs w:val="20"/>
        </w:rPr>
      </w:pPr>
      <w:r w:rsidRPr="00243679">
        <w:rPr>
          <w:rFonts w:ascii="Arial" w:hAnsi="Arial" w:cs="Arial"/>
          <w:sz w:val="20"/>
          <w:szCs w:val="20"/>
        </w:rPr>
        <w:t>Le climat de notre planète est le résultat d’un équilibre complexe entre l’atmosphère, les océans, les continents et les êtres vivants.</w:t>
      </w:r>
      <w:r>
        <w:rPr>
          <w:rFonts w:ascii="Arial" w:hAnsi="Arial" w:cs="Arial"/>
          <w:sz w:val="20"/>
          <w:szCs w:val="20"/>
        </w:rPr>
        <w:t xml:space="preserve"> La vie guyanaise est fortement rythmée par alternance de saisons de pluies et saisons sèches à différents niveaux : le transport fluvial des marchandises, l’agriculture, l’accès à l’eau potable via les eaux de surface (95%), le fonctionnement du barrage hydroélectrique pour la production d’énergie.</w:t>
      </w:r>
      <w:r w:rsidRPr="00260B46">
        <w:rPr>
          <w:rFonts w:ascii="Arial" w:hAnsi="Arial" w:cs="Arial"/>
          <w:b/>
          <w:bCs/>
          <w:sz w:val="20"/>
          <w:szCs w:val="20"/>
        </w:rPr>
        <w:t xml:space="preserve"> </w:t>
      </w:r>
    </w:p>
    <w:p w14:paraId="1698F322" w14:textId="77777777" w:rsidR="007579F4" w:rsidRPr="007579F4" w:rsidRDefault="007579F4" w:rsidP="007579F4">
      <w:pPr>
        <w:pStyle w:val="Sansinterligne"/>
        <w:jc w:val="both"/>
        <w:rPr>
          <w:rFonts w:ascii="Arial" w:hAnsi="Arial" w:cs="Arial"/>
          <w:b/>
          <w:bCs/>
          <w:sz w:val="2"/>
          <w:szCs w:val="2"/>
        </w:rPr>
      </w:pPr>
    </w:p>
    <w:p w14:paraId="4533D2C2" w14:textId="126DBA83" w:rsidR="007579F4" w:rsidRPr="00260B46" w:rsidRDefault="007579F4" w:rsidP="007579F4">
      <w:pPr>
        <w:pStyle w:val="Sansinterligne"/>
        <w:jc w:val="both"/>
        <w:rPr>
          <w:rFonts w:ascii="Arial" w:hAnsi="Arial" w:cs="Arial"/>
          <w:b/>
          <w:bCs/>
          <w:sz w:val="20"/>
          <w:szCs w:val="20"/>
        </w:rPr>
      </w:pPr>
      <w:r w:rsidRPr="00260B46">
        <w:rPr>
          <w:rFonts w:ascii="Arial" w:hAnsi="Arial" w:cs="Arial"/>
          <w:b/>
          <w:bCs/>
          <w:sz w:val="20"/>
          <w:szCs w:val="20"/>
        </w:rPr>
        <w:t>À travers cette activité, nous allons explorer le système climatique de notre territoire, et analyser les enjeux actuels liés au suivi du climat.</w:t>
      </w:r>
    </w:p>
    <w:p w14:paraId="702939FC" w14:textId="77777777" w:rsidR="007579F4" w:rsidRPr="007579F4" w:rsidRDefault="007579F4" w:rsidP="007579F4">
      <w:pPr>
        <w:pStyle w:val="Sansinterligne"/>
        <w:rPr>
          <w:rFonts w:ascii="Arial" w:hAnsi="Arial" w:cs="Arial"/>
          <w:b/>
          <w:bCs/>
          <w:sz w:val="21"/>
          <w:szCs w:val="21"/>
        </w:rPr>
      </w:pPr>
    </w:p>
    <w:p w14:paraId="78A26CC2" w14:textId="57689AC2" w:rsidR="007579F4" w:rsidRDefault="007579F4" w:rsidP="007579F4">
      <w:pPr>
        <w:pStyle w:val="Sansinterligne"/>
        <w:rPr>
          <w:rFonts w:ascii="Arial" w:hAnsi="Arial" w:cs="Arial"/>
          <w:b/>
          <w:bCs/>
        </w:rPr>
      </w:pPr>
    </w:p>
    <w:p w14:paraId="0A334431" w14:textId="6305EF06" w:rsidR="007579F4" w:rsidRPr="00095578" w:rsidRDefault="007579F4" w:rsidP="007579F4">
      <w:pPr>
        <w:spacing w:line="276" w:lineRule="auto"/>
        <w:jc w:val="both"/>
        <w:rPr>
          <w:rFonts w:ascii="Arial" w:hAnsi="Arial" w:cs="Arial"/>
          <w:b/>
          <w:bCs/>
        </w:rPr>
      </w:pPr>
      <w:r w:rsidRPr="007579F4">
        <w:rPr>
          <w:rFonts w:ascii="Arial" w:hAnsi="Arial" w:cs="Arial"/>
          <w:i/>
          <w:iCs/>
          <w:noProof/>
          <w:u w:val="single"/>
        </w:rPr>
        <w:drawing>
          <wp:anchor distT="0" distB="0" distL="114300" distR="114300" simplePos="0" relativeHeight="251659264" behindDoc="0" locked="0" layoutInCell="1" allowOverlap="1" wp14:anchorId="1D8DBF3F" wp14:editId="317870D9">
            <wp:simplePos x="0" y="0"/>
            <wp:positionH relativeFrom="margin">
              <wp:posOffset>3419910</wp:posOffset>
            </wp:positionH>
            <wp:positionV relativeFrom="paragraph">
              <wp:posOffset>36830</wp:posOffset>
            </wp:positionV>
            <wp:extent cx="3114040" cy="2345055"/>
            <wp:effectExtent l="38100" t="38100" r="86360" b="93345"/>
            <wp:wrapSquare wrapText="bothSides"/>
            <wp:docPr id="17611350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114040" cy="2345055"/>
                    </a:xfrm>
                    <a:prstGeom prst="rect">
                      <a:avLst/>
                    </a:prstGeom>
                    <a:ln w="3175" cap="sq">
                      <a:solidFill>
                        <a:schemeClr val="bg1"/>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7579F4">
        <w:rPr>
          <w:rFonts w:ascii="Arial" w:hAnsi="Arial" w:cs="Arial"/>
          <w:i/>
          <w:iCs/>
          <w:noProof/>
          <w:sz w:val="20"/>
          <w:szCs w:val="20"/>
          <w:u w:val="single"/>
          <w14:ligatures w14:val="standardContextual"/>
        </w:rPr>
        <mc:AlternateContent>
          <mc:Choice Requires="wps">
            <w:drawing>
              <wp:anchor distT="0" distB="0" distL="114300" distR="114300" simplePos="0" relativeHeight="251660288" behindDoc="0" locked="0" layoutInCell="1" allowOverlap="1" wp14:anchorId="1B0A5B93" wp14:editId="527FCDC4">
                <wp:simplePos x="0" y="0"/>
                <wp:positionH relativeFrom="margin">
                  <wp:posOffset>4843780</wp:posOffset>
                </wp:positionH>
                <wp:positionV relativeFrom="paragraph">
                  <wp:posOffset>12773</wp:posOffset>
                </wp:positionV>
                <wp:extent cx="1521665" cy="212233"/>
                <wp:effectExtent l="0" t="0" r="21590" b="16510"/>
                <wp:wrapNone/>
                <wp:docPr id="522761950" name="Zone de texte 4"/>
                <wp:cNvGraphicFramePr/>
                <a:graphic xmlns:a="http://schemas.openxmlformats.org/drawingml/2006/main">
                  <a:graphicData uri="http://schemas.microsoft.com/office/word/2010/wordprocessingShape">
                    <wps:wsp>
                      <wps:cNvSpPr txBox="1"/>
                      <wps:spPr>
                        <a:xfrm>
                          <a:off x="0" y="0"/>
                          <a:ext cx="1521665" cy="212233"/>
                        </a:xfrm>
                        <a:prstGeom prst="rect">
                          <a:avLst/>
                        </a:prstGeom>
                        <a:noFill/>
                        <a:ln w="6350">
                          <a:solidFill>
                            <a:schemeClr val="bg1"/>
                          </a:solidFill>
                        </a:ln>
                      </wps:spPr>
                      <wps:txbx>
                        <w:txbxContent>
                          <w:p w14:paraId="750FDCFC" w14:textId="77777777" w:rsidR="007579F4" w:rsidRPr="00102F69" w:rsidRDefault="007579F4" w:rsidP="007579F4">
                            <w:pPr>
                              <w:rPr>
                                <w:sz w:val="12"/>
                                <w:szCs w:val="12"/>
                              </w:rPr>
                            </w:pPr>
                            <w:r w:rsidRPr="00102F69">
                              <w:rPr>
                                <w:sz w:val="12"/>
                                <w:szCs w:val="12"/>
                              </w:rPr>
                              <w:t>Source</w:t>
                            </w:r>
                            <w:r>
                              <w:rPr>
                                <w:sz w:val="12"/>
                                <w:szCs w:val="12"/>
                              </w:rPr>
                              <w:t xml:space="preserve"> image</w:t>
                            </w:r>
                            <w:r w:rsidRPr="00102F69">
                              <w:rPr>
                                <w:sz w:val="12"/>
                                <w:szCs w:val="12"/>
                              </w:rPr>
                              <w:t xml:space="preserve"> : </w:t>
                            </w:r>
                            <w:hyperlink r:id="rId7" w:history="1">
                              <w:r w:rsidRPr="00102F69">
                                <w:rPr>
                                  <w:rStyle w:val="Lienhypertexte"/>
                                  <w:sz w:val="12"/>
                                  <w:szCs w:val="12"/>
                                </w:rPr>
                                <w:t>https://meteofrance.gf/fr</w:t>
                              </w:r>
                            </w:hyperlink>
                            <w:r w:rsidRPr="00102F69">
                              <w:rPr>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A5B93" id="_x0000_t202" coordsize="21600,21600" o:spt="202" path="m,l,21600r21600,l21600,xe">
                <v:stroke joinstyle="miter"/>
                <v:path gradientshapeok="t" o:connecttype="rect"/>
              </v:shapetype>
              <v:shape id="Zone de texte 4" o:spid="_x0000_s1026" type="#_x0000_t202" style="position:absolute;left:0;text-align:left;margin-left:381.4pt;margin-top:1pt;width:119.8pt;height:1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" filled="f" strokecolor="white [3212]" strokeweight=".5pt">
                <v:textbox>
                  <w:txbxContent>
                    <w:p w14:paraId="750FDCFC" w14:textId="77777777" w:rsidR="007579F4" w:rsidRPr="00102F69" w:rsidRDefault="007579F4" w:rsidP="007579F4">
                      <w:pPr>
                        <w:rPr>
                          <w:sz w:val="12"/>
                          <w:szCs w:val="12"/>
                        </w:rPr>
                      </w:pPr>
                      <w:r w:rsidRPr="00102F69">
                        <w:rPr>
                          <w:sz w:val="12"/>
                          <w:szCs w:val="12"/>
                        </w:rPr>
                        <w:t>Source</w:t>
                      </w:r>
                      <w:r>
                        <w:rPr>
                          <w:sz w:val="12"/>
                          <w:szCs w:val="12"/>
                        </w:rPr>
                        <w:t xml:space="preserve"> image</w:t>
                      </w:r>
                      <w:r w:rsidRPr="00102F69">
                        <w:rPr>
                          <w:sz w:val="12"/>
                          <w:szCs w:val="12"/>
                        </w:rPr>
                        <w:t xml:space="preserve"> : </w:t>
                      </w:r>
                      <w:hyperlink r:id="rId8" w:history="1">
                        <w:r w:rsidRPr="00102F69">
                          <w:rPr>
                            <w:rStyle w:val="Lienhypertexte"/>
                            <w:sz w:val="12"/>
                            <w:szCs w:val="12"/>
                          </w:rPr>
                          <w:t>https://meteofrance.gf/fr</w:t>
                        </w:r>
                      </w:hyperlink>
                      <w:r w:rsidRPr="00102F69">
                        <w:rPr>
                          <w:sz w:val="12"/>
                          <w:szCs w:val="12"/>
                        </w:rPr>
                        <w:t xml:space="preserve"> </w:t>
                      </w:r>
                    </w:p>
                  </w:txbxContent>
                </v:textbox>
                <w10:wrap anchorx="margin"/>
              </v:shape>
            </w:pict>
          </mc:Fallback>
        </mc:AlternateContent>
      </w:r>
      <w:r w:rsidRPr="007579F4">
        <w:rPr>
          <w:rFonts w:ascii="Arial" w:hAnsi="Arial" w:cs="Arial"/>
          <w:b/>
          <w:bCs/>
          <w:u w:val="single"/>
        </w:rPr>
        <w:t>Document 1</w:t>
      </w:r>
      <w:r w:rsidRPr="00F02DD5">
        <w:rPr>
          <w:rFonts w:ascii="Arial" w:hAnsi="Arial" w:cs="Arial"/>
          <w:b/>
          <w:bCs/>
        </w:rPr>
        <w:t xml:space="preserve"> : Météorologie et </w:t>
      </w:r>
      <w:r>
        <w:rPr>
          <w:rFonts w:ascii="Arial" w:hAnsi="Arial" w:cs="Arial"/>
          <w:b/>
          <w:bCs/>
        </w:rPr>
        <w:t xml:space="preserve">climatologie </w:t>
      </w:r>
    </w:p>
    <w:p w14:paraId="6BCBCD10" w14:textId="530E8E75" w:rsidR="007579F4" w:rsidRPr="00095578" w:rsidRDefault="007579F4" w:rsidP="007579F4">
      <w:pPr>
        <w:jc w:val="both"/>
        <w:rPr>
          <w:rFonts w:ascii="Arial" w:hAnsi="Arial" w:cs="Arial"/>
          <w:sz w:val="20"/>
          <w:szCs w:val="20"/>
        </w:rPr>
      </w:pPr>
      <w:r w:rsidRPr="00095578">
        <w:rPr>
          <w:rFonts w:ascii="Arial" w:hAnsi="Arial" w:cs="Arial"/>
          <w:i/>
          <w:iCs/>
          <w:sz w:val="20"/>
          <w:szCs w:val="20"/>
        </w:rPr>
        <w:t>La météorologie</w:t>
      </w:r>
      <w:r w:rsidRPr="00095578">
        <w:rPr>
          <w:rFonts w:ascii="Arial" w:hAnsi="Arial" w:cs="Arial"/>
          <w:sz w:val="20"/>
          <w:szCs w:val="20"/>
        </w:rPr>
        <w:t xml:space="preserve"> est une science qui étudie les phénomènes atmosphériques, comme la formation des nuages, du vent ou des précipitations, ainsi que les variations de l’ensoleillement et de la température sur des échelles de temps et d’espace variées. Grâce à des modèles de prévision, elle permet d’anticiper l’évolution de ces éléments dans l’atmosphère.</w:t>
      </w:r>
    </w:p>
    <w:p w14:paraId="0486C0AC" w14:textId="77777777" w:rsidR="007579F4" w:rsidRPr="00095578" w:rsidRDefault="007579F4" w:rsidP="007579F4">
      <w:pPr>
        <w:jc w:val="both"/>
        <w:rPr>
          <w:rFonts w:ascii="Arial" w:hAnsi="Arial" w:cs="Arial"/>
          <w:sz w:val="20"/>
          <w:szCs w:val="20"/>
        </w:rPr>
      </w:pPr>
      <w:r w:rsidRPr="00095578">
        <w:rPr>
          <w:rFonts w:ascii="Arial" w:hAnsi="Arial" w:cs="Arial"/>
          <w:i/>
          <w:iCs/>
          <w:sz w:val="20"/>
          <w:szCs w:val="20"/>
        </w:rPr>
        <w:t>La climatologie,</w:t>
      </w:r>
      <w:r w:rsidRPr="00095578">
        <w:rPr>
          <w:rFonts w:ascii="Arial" w:hAnsi="Arial" w:cs="Arial"/>
          <w:sz w:val="20"/>
          <w:szCs w:val="20"/>
        </w:rPr>
        <w:t xml:space="preserve"> en revanche, se concentre sur l’étude du climat. Les climatologues analysent des données recueillies sur une période minimale de 30 ans dans une région donnée, durée nécessaire pour définir un climat. Ils utilisent aussi des modèles climatiques afin de reconstituer ou de prévoir l’évolution d’un climat, qu’il soit local ou global, dans le passé comme dans le futur.</w:t>
      </w:r>
    </w:p>
    <w:p w14:paraId="409A4281" w14:textId="77777777" w:rsidR="007579F4" w:rsidRPr="007579F4" w:rsidRDefault="007579F4" w:rsidP="007579F4">
      <w:pPr>
        <w:spacing w:line="276" w:lineRule="auto"/>
        <w:jc w:val="both"/>
        <w:rPr>
          <w:rFonts w:ascii="Arial" w:hAnsi="Arial" w:cs="Arial"/>
          <w:sz w:val="28"/>
          <w:szCs w:val="28"/>
        </w:rPr>
      </w:pPr>
    </w:p>
    <w:p w14:paraId="78F6154B" w14:textId="77777777" w:rsidR="007579F4" w:rsidRPr="00D27E41" w:rsidRDefault="007579F4" w:rsidP="007579F4">
      <w:pPr>
        <w:spacing w:line="276" w:lineRule="auto"/>
        <w:rPr>
          <w:rFonts w:ascii="Arial" w:hAnsi="Arial" w:cs="Arial"/>
          <w:i/>
          <w:iCs/>
          <w:sz w:val="16"/>
          <w:szCs w:val="16"/>
        </w:rPr>
      </w:pPr>
      <w:r w:rsidRPr="00D27E41">
        <w:rPr>
          <w:rFonts w:ascii="Arial" w:hAnsi="Arial" w:cs="Arial"/>
          <w:i/>
          <w:iCs/>
          <w:sz w:val="16"/>
          <w:szCs w:val="16"/>
        </w:rPr>
        <w:t xml:space="preserve">Extrait modifié de l’article : </w:t>
      </w:r>
      <w:hyperlink r:id="rId9" w:history="1">
        <w:r w:rsidRPr="00D27E41">
          <w:rPr>
            <w:rStyle w:val="Lienhypertexte"/>
            <w:rFonts w:ascii="Arial" w:hAnsi="Arial" w:cs="Arial"/>
            <w:i/>
            <w:iCs/>
            <w:sz w:val="16"/>
            <w:szCs w:val="16"/>
          </w:rPr>
          <w:t>https://www.futura-sciences.com/planete/definitions/climatologie-meteorologie-14486/</w:t>
        </w:r>
      </w:hyperlink>
      <w:r w:rsidRPr="00D27E41">
        <w:rPr>
          <w:rFonts w:ascii="Arial" w:hAnsi="Arial" w:cs="Arial"/>
          <w:i/>
          <w:iCs/>
          <w:sz w:val="16"/>
          <w:szCs w:val="16"/>
        </w:rPr>
        <w:t xml:space="preserve"> </w:t>
      </w:r>
    </w:p>
    <w:p w14:paraId="139BD490" w14:textId="77777777" w:rsidR="007579F4" w:rsidRPr="006C539A" w:rsidRDefault="007579F4" w:rsidP="007579F4">
      <w:pPr>
        <w:pStyle w:val="Sansinterligne"/>
        <w:rPr>
          <w:rFonts w:ascii="Arial" w:hAnsi="Arial" w:cs="Arial"/>
          <w:i/>
          <w:iCs/>
          <w:sz w:val="16"/>
          <w:szCs w:val="16"/>
        </w:rPr>
      </w:pPr>
      <w:r w:rsidRPr="00D27E41">
        <w:rPr>
          <w:rFonts w:ascii="Arial" w:hAnsi="Arial" w:cs="Arial"/>
          <w:i/>
          <w:iCs/>
          <w:sz w:val="16"/>
          <w:szCs w:val="16"/>
        </w:rPr>
        <w:t xml:space="preserve">Publié le 13 avril 2015 à </w:t>
      </w:r>
      <w:proofErr w:type="gramStart"/>
      <w:r w:rsidRPr="00D27E41">
        <w:rPr>
          <w:rFonts w:ascii="Arial" w:hAnsi="Arial" w:cs="Arial"/>
          <w:i/>
          <w:iCs/>
          <w:sz w:val="16"/>
          <w:szCs w:val="16"/>
        </w:rPr>
        <w:t>16:</w:t>
      </w:r>
      <w:proofErr w:type="gramEnd"/>
      <w:r w:rsidRPr="00D27E41">
        <w:rPr>
          <w:rFonts w:ascii="Arial" w:hAnsi="Arial" w:cs="Arial"/>
          <w:i/>
          <w:iCs/>
          <w:sz w:val="16"/>
          <w:szCs w:val="16"/>
        </w:rPr>
        <w:t>57, modifié le 10 septembre 2025 à 18:41</w:t>
      </w:r>
    </w:p>
    <w:p w14:paraId="5C364498" w14:textId="77777777" w:rsidR="007579F4" w:rsidRPr="007579F4" w:rsidRDefault="007579F4" w:rsidP="007579F4">
      <w:pPr>
        <w:spacing w:line="276" w:lineRule="auto"/>
        <w:jc w:val="both"/>
        <w:rPr>
          <w:rFonts w:ascii="Arial" w:hAnsi="Arial" w:cs="Arial"/>
          <w:b/>
          <w:bCs/>
          <w:sz w:val="20"/>
          <w:szCs w:val="20"/>
        </w:rPr>
      </w:pPr>
    </w:p>
    <w:p w14:paraId="7F2A3C29" w14:textId="77777777" w:rsidR="007579F4" w:rsidRPr="007579F4" w:rsidRDefault="007579F4" w:rsidP="007579F4">
      <w:pPr>
        <w:spacing w:line="276" w:lineRule="auto"/>
        <w:jc w:val="both"/>
        <w:rPr>
          <w:rFonts w:ascii="Arial" w:hAnsi="Arial" w:cs="Arial"/>
          <w:b/>
          <w:bCs/>
          <w:sz w:val="16"/>
          <w:szCs w:val="16"/>
        </w:rPr>
      </w:pPr>
    </w:p>
    <w:p w14:paraId="28F26279" w14:textId="77777777" w:rsidR="007579F4" w:rsidRPr="00F02DD5" w:rsidRDefault="007579F4" w:rsidP="007579F4">
      <w:pPr>
        <w:spacing w:line="276" w:lineRule="auto"/>
        <w:jc w:val="both"/>
        <w:rPr>
          <w:rFonts w:ascii="Arial" w:hAnsi="Arial" w:cs="Arial"/>
          <w:b/>
          <w:bCs/>
        </w:rPr>
      </w:pPr>
      <w:r w:rsidRPr="007579F4">
        <w:rPr>
          <w:rFonts w:ascii="Arial" w:hAnsi="Arial" w:cs="Arial"/>
          <w:b/>
          <w:bCs/>
          <w:u w:val="single"/>
        </w:rPr>
        <w:t>Document 2</w:t>
      </w:r>
      <w:r w:rsidRPr="00F02DD5">
        <w:rPr>
          <w:rFonts w:ascii="Arial" w:hAnsi="Arial" w:cs="Arial"/>
          <w:b/>
          <w:bCs/>
        </w:rPr>
        <w:t xml:space="preserve"> : </w:t>
      </w:r>
      <w:r>
        <w:rPr>
          <w:rFonts w:ascii="Arial" w:hAnsi="Arial" w:cs="Arial"/>
          <w:b/>
          <w:bCs/>
        </w:rPr>
        <w:t>Le système climatique de La Guyane</w:t>
      </w:r>
    </w:p>
    <w:p w14:paraId="75B87AF8" w14:textId="18F45116" w:rsidR="007579F4" w:rsidRDefault="007579F4" w:rsidP="007579F4">
      <w:pPr>
        <w:jc w:val="both"/>
        <w:rPr>
          <w:rFonts w:ascii="Arial" w:hAnsi="Arial" w:cs="Arial"/>
          <w:sz w:val="20"/>
          <w:szCs w:val="20"/>
        </w:rPr>
      </w:pPr>
      <w:r w:rsidRPr="00CF51FD">
        <w:rPr>
          <w:rFonts w:ascii="Arial" w:hAnsi="Arial" w:cs="Arial"/>
          <w:sz w:val="20"/>
          <w:szCs w:val="20"/>
        </w:rPr>
        <w:t>Le climat de la Guyane est de type équatorial et humide avec des variations liées aux oscillations de la ZCIT (Zone de Convergence Intertropicale). Géographiquement proche de l'équateur, la Guyane dispose d'une certaine stabilité climatique.</w:t>
      </w:r>
      <w:r>
        <w:rPr>
          <w:rFonts w:ascii="Arial" w:hAnsi="Arial" w:cs="Arial"/>
          <w:sz w:val="20"/>
          <w:szCs w:val="20"/>
        </w:rPr>
        <w:t xml:space="preserve"> </w:t>
      </w:r>
      <w:r w:rsidRPr="00CF51FD">
        <w:rPr>
          <w:rFonts w:ascii="Arial" w:hAnsi="Arial" w:cs="Arial"/>
          <w:sz w:val="20"/>
          <w:szCs w:val="20"/>
        </w:rPr>
        <w:t>En Guyane, la température annuelle moyenne est d'environ 26°C, avec une amplitude de 2 °C entre le mois le plus chaud et le mois le plus froid de l'année. Ces amplitudes sont faibles sur les zones côtières et plus marquées dans les terres.</w:t>
      </w:r>
      <w:r>
        <w:rPr>
          <w:rFonts w:ascii="Arial" w:hAnsi="Arial" w:cs="Arial"/>
          <w:sz w:val="20"/>
          <w:szCs w:val="20"/>
        </w:rPr>
        <w:t xml:space="preserve"> </w:t>
      </w:r>
      <w:r w:rsidRPr="001C64E2">
        <w:rPr>
          <w:rFonts w:ascii="Arial" w:hAnsi="Arial" w:cs="Arial"/>
          <w:sz w:val="20"/>
          <w:szCs w:val="20"/>
        </w:rPr>
        <w:t>La Guyane est l'une des régions les plus humides au monde</w:t>
      </w:r>
      <w:r>
        <w:rPr>
          <w:rFonts w:ascii="Arial" w:hAnsi="Arial" w:cs="Arial"/>
          <w:sz w:val="20"/>
          <w:szCs w:val="20"/>
        </w:rPr>
        <w:t xml:space="preserve"> </w:t>
      </w:r>
      <w:r w:rsidRPr="001C64E2">
        <w:rPr>
          <w:rFonts w:ascii="Arial" w:hAnsi="Arial" w:cs="Arial"/>
          <w:sz w:val="20"/>
          <w:szCs w:val="20"/>
        </w:rPr>
        <w:t xml:space="preserve">: Les mois les plus pluvieux sont les mois de mai et de juin. Les précipitations variant de 2 000 mm à 4 000 mm par an. A Cayenne, les précipitations annuelles sont en moyenne de 2 816 </w:t>
      </w:r>
      <w:proofErr w:type="spellStart"/>
      <w:r w:rsidRPr="001C64E2">
        <w:rPr>
          <w:rFonts w:ascii="Arial" w:hAnsi="Arial" w:cs="Arial"/>
          <w:sz w:val="20"/>
          <w:szCs w:val="20"/>
        </w:rPr>
        <w:t>mm.</w:t>
      </w:r>
      <w:proofErr w:type="spellEnd"/>
    </w:p>
    <w:p w14:paraId="41527315" w14:textId="77777777" w:rsidR="007579F4" w:rsidRPr="00CF51FD" w:rsidRDefault="007579F4" w:rsidP="007579F4">
      <w:pPr>
        <w:jc w:val="both"/>
        <w:rPr>
          <w:rFonts w:ascii="Arial" w:hAnsi="Arial" w:cs="Arial"/>
          <w:sz w:val="20"/>
          <w:szCs w:val="20"/>
        </w:rPr>
      </w:pPr>
      <w:r w:rsidRPr="00CF51FD">
        <w:rPr>
          <w:rFonts w:ascii="Arial" w:hAnsi="Arial" w:cs="Arial"/>
          <w:sz w:val="20"/>
          <w:szCs w:val="20"/>
        </w:rPr>
        <w:t>En Guyane, on distingue 4 saisons :</w:t>
      </w:r>
    </w:p>
    <w:p w14:paraId="1315B131" w14:textId="77777777" w:rsidR="007579F4" w:rsidRPr="008E0239" w:rsidRDefault="007579F4" w:rsidP="007579F4">
      <w:pPr>
        <w:pStyle w:val="Paragraphedeliste"/>
        <w:numPr>
          <w:ilvl w:val="0"/>
          <w:numId w:val="1"/>
        </w:numPr>
        <w:jc w:val="both"/>
        <w:rPr>
          <w:rFonts w:ascii="Arial" w:hAnsi="Arial" w:cs="Arial"/>
          <w:sz w:val="20"/>
          <w:szCs w:val="20"/>
        </w:rPr>
      </w:pPr>
      <w:r w:rsidRPr="008E0239">
        <w:rPr>
          <w:rFonts w:ascii="Arial" w:hAnsi="Arial" w:cs="Arial"/>
          <w:sz w:val="20"/>
          <w:szCs w:val="20"/>
        </w:rPr>
        <w:t>La grande saison des pluies, des mois d'avril/mai au mois d'août</w:t>
      </w:r>
    </w:p>
    <w:p w14:paraId="423B5FFF" w14:textId="77777777" w:rsidR="007579F4" w:rsidRPr="008E0239" w:rsidRDefault="007579F4" w:rsidP="007579F4">
      <w:pPr>
        <w:pStyle w:val="Paragraphedeliste"/>
        <w:numPr>
          <w:ilvl w:val="0"/>
          <w:numId w:val="1"/>
        </w:numPr>
        <w:jc w:val="both"/>
        <w:rPr>
          <w:rFonts w:ascii="Arial" w:hAnsi="Arial" w:cs="Arial"/>
          <w:sz w:val="20"/>
          <w:szCs w:val="20"/>
        </w:rPr>
      </w:pPr>
      <w:r w:rsidRPr="008E0239">
        <w:rPr>
          <w:rFonts w:ascii="Arial" w:hAnsi="Arial" w:cs="Arial"/>
          <w:sz w:val="20"/>
          <w:szCs w:val="20"/>
        </w:rPr>
        <w:t>La grande saison sèche, de juillet à novembre</w:t>
      </w:r>
    </w:p>
    <w:p w14:paraId="7ADE8024" w14:textId="77777777" w:rsidR="007579F4" w:rsidRPr="006C539A" w:rsidRDefault="007579F4" w:rsidP="007579F4">
      <w:pPr>
        <w:pStyle w:val="Paragraphedeliste"/>
        <w:numPr>
          <w:ilvl w:val="0"/>
          <w:numId w:val="1"/>
        </w:numPr>
        <w:jc w:val="both"/>
        <w:rPr>
          <w:rFonts w:ascii="Arial" w:hAnsi="Arial" w:cs="Arial"/>
          <w:sz w:val="20"/>
          <w:szCs w:val="20"/>
        </w:rPr>
      </w:pPr>
      <w:r w:rsidRPr="008E0239">
        <w:rPr>
          <w:rFonts w:ascii="Arial" w:hAnsi="Arial" w:cs="Arial"/>
          <w:sz w:val="20"/>
          <w:szCs w:val="20"/>
        </w:rPr>
        <w:t>La petite saison des pluies, du mois de novembre/décembre au mois de janvier/février</w:t>
      </w:r>
    </w:p>
    <w:p w14:paraId="44E6E25C" w14:textId="77777777" w:rsidR="007579F4" w:rsidRDefault="007579F4" w:rsidP="007579F4">
      <w:pPr>
        <w:pStyle w:val="Paragraphedeliste"/>
        <w:numPr>
          <w:ilvl w:val="0"/>
          <w:numId w:val="1"/>
        </w:numPr>
        <w:jc w:val="both"/>
        <w:rPr>
          <w:rFonts w:ascii="Arial" w:hAnsi="Arial" w:cs="Arial"/>
          <w:sz w:val="20"/>
          <w:szCs w:val="20"/>
        </w:rPr>
      </w:pPr>
      <w:r w:rsidRPr="008E0239">
        <w:rPr>
          <w:rFonts w:ascii="Arial" w:hAnsi="Arial" w:cs="Arial"/>
          <w:sz w:val="20"/>
          <w:szCs w:val="20"/>
        </w:rPr>
        <w:t>La petite saison sèche, également appelée « petit été de mars », au mois de février/mars</w:t>
      </w:r>
    </w:p>
    <w:p w14:paraId="6886B1DF" w14:textId="77777777" w:rsidR="007579F4" w:rsidRPr="005A0AAB" w:rsidRDefault="007579F4" w:rsidP="007579F4">
      <w:pPr>
        <w:spacing w:line="276" w:lineRule="auto"/>
        <w:jc w:val="both"/>
        <w:rPr>
          <w:rFonts w:ascii="Arial" w:hAnsi="Arial" w:cs="Arial"/>
          <w:sz w:val="10"/>
          <w:szCs w:val="10"/>
        </w:rPr>
      </w:pPr>
    </w:p>
    <w:p w14:paraId="126298AC" w14:textId="77777777" w:rsidR="007579F4" w:rsidRPr="0035124F" w:rsidRDefault="007579F4" w:rsidP="007579F4">
      <w:pPr>
        <w:spacing w:line="276" w:lineRule="auto"/>
        <w:rPr>
          <w:rFonts w:ascii="Arial" w:hAnsi="Arial" w:cs="Arial"/>
          <w:i/>
          <w:iCs/>
          <w:sz w:val="20"/>
          <w:szCs w:val="20"/>
        </w:rPr>
      </w:pPr>
      <w:r w:rsidRPr="0035124F">
        <w:rPr>
          <w:rFonts w:ascii="Arial" w:hAnsi="Arial" w:cs="Arial"/>
          <w:i/>
          <w:iCs/>
          <w:sz w:val="16"/>
          <w:szCs w:val="16"/>
        </w:rPr>
        <w:t xml:space="preserve">Source : </w:t>
      </w:r>
      <w:hyperlink r:id="rId10" w:history="1">
        <w:r w:rsidRPr="0035124F">
          <w:rPr>
            <w:rStyle w:val="Lienhypertexte"/>
            <w:rFonts w:ascii="Arial" w:hAnsi="Arial" w:cs="Arial"/>
            <w:i/>
            <w:iCs/>
            <w:sz w:val="16"/>
            <w:szCs w:val="16"/>
          </w:rPr>
          <w:t>https://meteofrance.gf/fr/climat</w:t>
        </w:r>
      </w:hyperlink>
      <w:r w:rsidRPr="0035124F">
        <w:rPr>
          <w:rFonts w:ascii="Arial" w:hAnsi="Arial" w:cs="Arial"/>
          <w:i/>
          <w:iCs/>
          <w:sz w:val="20"/>
          <w:szCs w:val="20"/>
        </w:rPr>
        <w:t xml:space="preserve"> </w:t>
      </w:r>
    </w:p>
    <w:p w14:paraId="6B87BE19" w14:textId="77777777" w:rsidR="007579F4" w:rsidRPr="00F4333C" w:rsidRDefault="007579F4" w:rsidP="007579F4">
      <w:pPr>
        <w:spacing w:line="276" w:lineRule="auto"/>
        <w:jc w:val="both"/>
        <w:rPr>
          <w:rFonts w:ascii="Arial" w:hAnsi="Arial" w:cs="Arial"/>
          <w:b/>
          <w:bCs/>
          <w:sz w:val="8"/>
          <w:szCs w:val="8"/>
        </w:rPr>
      </w:pPr>
    </w:p>
    <w:p w14:paraId="5194A716" w14:textId="77777777" w:rsidR="007579F4" w:rsidRPr="007579F4" w:rsidRDefault="007579F4" w:rsidP="007579F4">
      <w:pPr>
        <w:spacing w:line="276" w:lineRule="auto"/>
        <w:jc w:val="both"/>
        <w:rPr>
          <w:rFonts w:ascii="Arial" w:hAnsi="Arial" w:cs="Arial"/>
          <w:b/>
          <w:bCs/>
          <w:sz w:val="28"/>
          <w:szCs w:val="28"/>
        </w:rPr>
      </w:pPr>
    </w:p>
    <w:p w14:paraId="4EDAE74F" w14:textId="587A4AAC" w:rsidR="007579F4" w:rsidRPr="00E2418D" w:rsidRDefault="007579F4" w:rsidP="007579F4">
      <w:pPr>
        <w:spacing w:line="276" w:lineRule="auto"/>
        <w:jc w:val="both"/>
        <w:rPr>
          <w:rFonts w:ascii="Arial" w:hAnsi="Arial" w:cs="Arial"/>
          <w:b/>
          <w:bCs/>
        </w:rPr>
      </w:pPr>
      <w:r w:rsidRPr="007579F4">
        <w:rPr>
          <w:rFonts w:ascii="Arial" w:hAnsi="Arial" w:cs="Arial"/>
          <w:b/>
          <w:bCs/>
          <w:u w:val="single"/>
        </w:rPr>
        <w:t>Document 3</w:t>
      </w:r>
      <w:r w:rsidRPr="00F02DD5">
        <w:rPr>
          <w:rFonts w:ascii="Arial" w:hAnsi="Arial" w:cs="Arial"/>
          <w:b/>
          <w:bCs/>
        </w:rPr>
        <w:t xml:space="preserve"> : </w:t>
      </w:r>
      <w:r>
        <w:rPr>
          <w:rFonts w:ascii="Arial" w:hAnsi="Arial" w:cs="Arial"/>
          <w:b/>
          <w:bCs/>
        </w:rPr>
        <w:t>Extrait du bulletin climatique mensuel de La Guyane en février 2026</w:t>
      </w:r>
    </w:p>
    <w:p w14:paraId="3EE8A641" w14:textId="668F8159" w:rsidR="007579F4" w:rsidRPr="00D87DE7" w:rsidRDefault="007579F4" w:rsidP="007579F4">
      <w:pPr>
        <w:spacing w:line="276" w:lineRule="auto"/>
        <w:jc w:val="both"/>
        <w:rPr>
          <w:rFonts w:ascii="Arial" w:hAnsi="Arial" w:cs="Arial"/>
          <w:sz w:val="20"/>
          <w:szCs w:val="20"/>
        </w:rPr>
      </w:pPr>
      <w:r w:rsidRPr="007106F7">
        <w:rPr>
          <w:rFonts w:ascii="Arial" w:hAnsi="Arial" w:cs="Arial"/>
          <w:noProof/>
          <w:sz w:val="20"/>
          <w:szCs w:val="20"/>
        </w:rPr>
        <w:drawing>
          <wp:anchor distT="0" distB="0" distL="114300" distR="114300" simplePos="0" relativeHeight="251663360" behindDoc="0" locked="0" layoutInCell="1" allowOverlap="1" wp14:anchorId="37CC5CBD" wp14:editId="1A15BADA">
            <wp:simplePos x="0" y="0"/>
            <wp:positionH relativeFrom="margin">
              <wp:posOffset>89845</wp:posOffset>
            </wp:positionH>
            <wp:positionV relativeFrom="margin">
              <wp:posOffset>7415530</wp:posOffset>
            </wp:positionV>
            <wp:extent cx="5212080" cy="2345055"/>
            <wp:effectExtent l="25400" t="25400" r="83820" b="93345"/>
            <wp:wrapSquare wrapText="bothSides"/>
            <wp:docPr id="1460280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80673" name=""/>
                    <pic:cNvPicPr/>
                  </pic:nvPicPr>
                  <pic:blipFill>
                    <a:blip r:embed="rId11">
                      <a:extLst>
                        <a:ext uri="{28A0092B-C50C-407E-A947-70E740481C1C}">
                          <a14:useLocalDpi xmlns:a14="http://schemas.microsoft.com/office/drawing/2010/main" val="0"/>
                        </a:ext>
                      </a:extLst>
                    </a:blip>
                    <a:stretch>
                      <a:fillRect/>
                    </a:stretch>
                  </pic:blipFill>
                  <pic:spPr>
                    <a:xfrm>
                      <a:off x="0" y="0"/>
                      <a:ext cx="5212080" cy="234505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anchor>
        </w:drawing>
      </w:r>
      <w:r>
        <w:rPr>
          <w:rFonts w:ascii="Arial" w:hAnsi="Arial" w:cs="Arial"/>
          <w:noProof/>
          <w:sz w:val="20"/>
          <w:szCs w:val="20"/>
          <w14:ligatures w14:val="standardContextual"/>
        </w:rPr>
        <mc:AlternateContent>
          <mc:Choice Requires="wps">
            <w:drawing>
              <wp:anchor distT="0" distB="0" distL="114300" distR="114300" simplePos="0" relativeHeight="251662336" behindDoc="0" locked="0" layoutInCell="1" allowOverlap="1" wp14:anchorId="65EBF50F" wp14:editId="578F189F">
                <wp:simplePos x="0" y="0"/>
                <wp:positionH relativeFrom="margin">
                  <wp:posOffset>5470702</wp:posOffset>
                </wp:positionH>
                <wp:positionV relativeFrom="paragraph">
                  <wp:posOffset>1534045</wp:posOffset>
                </wp:positionV>
                <wp:extent cx="1071755" cy="809469"/>
                <wp:effectExtent l="0" t="0" r="0" b="0"/>
                <wp:wrapNone/>
                <wp:docPr id="2071660294" name="Zone de texte 5"/>
                <wp:cNvGraphicFramePr/>
                <a:graphic xmlns:a="http://schemas.openxmlformats.org/drawingml/2006/main">
                  <a:graphicData uri="http://schemas.microsoft.com/office/word/2010/wordprocessingShape">
                    <wps:wsp>
                      <wps:cNvSpPr txBox="1"/>
                      <wps:spPr>
                        <a:xfrm>
                          <a:off x="0" y="0"/>
                          <a:ext cx="1071755" cy="809469"/>
                        </a:xfrm>
                        <a:prstGeom prst="rect">
                          <a:avLst/>
                        </a:prstGeom>
                        <a:noFill/>
                        <a:ln w="6350">
                          <a:noFill/>
                        </a:ln>
                      </wps:spPr>
                      <wps:txbx>
                        <w:txbxContent>
                          <w:p w14:paraId="48E4E511" w14:textId="77777777" w:rsidR="007579F4" w:rsidRPr="00617205" w:rsidRDefault="007579F4" w:rsidP="007579F4">
                            <w:pPr>
                              <w:spacing w:line="276" w:lineRule="auto"/>
                              <w:jc w:val="both"/>
                              <w:rPr>
                                <w:rFonts w:ascii="Arial" w:hAnsi="Arial" w:cs="Arial"/>
                                <w:i/>
                                <w:iCs/>
                                <w:sz w:val="18"/>
                                <w:szCs w:val="18"/>
                              </w:rPr>
                            </w:pPr>
                            <w:r w:rsidRPr="00617205">
                              <w:rPr>
                                <w:rFonts w:ascii="Arial" w:hAnsi="Arial" w:cs="Arial"/>
                                <w:sz w:val="18"/>
                                <w:szCs w:val="18"/>
                              </w:rPr>
                              <w:t xml:space="preserve">Source : </w:t>
                            </w:r>
                            <w:hyperlink r:id="rId12" w:history="1">
                              <w:r w:rsidRPr="00617205">
                                <w:rPr>
                                  <w:rStyle w:val="Lienhypertexte"/>
                                  <w:rFonts w:ascii="Arial" w:hAnsi="Arial" w:cs="Arial"/>
                                  <w:sz w:val="18"/>
                                  <w:szCs w:val="18"/>
                                </w:rPr>
                                <w:t>https://donneespubliques.meteofrance.fr/</w:t>
                              </w:r>
                            </w:hyperlink>
                            <w:r w:rsidRPr="00617205">
                              <w:rPr>
                                <w:rFonts w:ascii="Arial" w:hAnsi="Arial" w:cs="Arial"/>
                                <w:sz w:val="18"/>
                                <w:szCs w:val="18"/>
                              </w:rPr>
                              <w:t xml:space="preserve"> </w:t>
                            </w:r>
                          </w:p>
                          <w:p w14:paraId="103489FB" w14:textId="77777777" w:rsidR="007579F4" w:rsidRPr="00617205" w:rsidRDefault="007579F4" w:rsidP="007579F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BF50F" id="Zone de texte 5" o:spid="_x0000_s1027" type="#_x0000_t202" style="position:absolute;left:0;text-align:left;margin-left:430.75pt;margin-top:120.8pt;width:84.4pt;height:6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" filled="f" stroked="f" strokeweight=".5pt">
                <v:textbox>
                  <w:txbxContent>
                    <w:p w14:paraId="48E4E511" w14:textId="77777777" w:rsidR="007579F4" w:rsidRPr="00617205" w:rsidRDefault="007579F4" w:rsidP="007579F4">
                      <w:pPr>
                        <w:spacing w:line="276" w:lineRule="auto"/>
                        <w:jc w:val="both"/>
                        <w:rPr>
                          <w:rFonts w:ascii="Arial" w:hAnsi="Arial" w:cs="Arial"/>
                          <w:i/>
                          <w:iCs/>
                          <w:sz w:val="18"/>
                          <w:szCs w:val="18"/>
                        </w:rPr>
                      </w:pPr>
                      <w:r w:rsidRPr="00617205">
                        <w:rPr>
                          <w:rFonts w:ascii="Arial" w:hAnsi="Arial" w:cs="Arial"/>
                          <w:sz w:val="18"/>
                          <w:szCs w:val="18"/>
                        </w:rPr>
                        <w:t xml:space="preserve">Source : </w:t>
                      </w:r>
                      <w:hyperlink r:id="rId13" w:history="1">
                        <w:r w:rsidRPr="00617205">
                          <w:rPr>
                            <w:rStyle w:val="Lienhypertexte"/>
                            <w:rFonts w:ascii="Arial" w:hAnsi="Arial" w:cs="Arial"/>
                            <w:sz w:val="18"/>
                            <w:szCs w:val="18"/>
                          </w:rPr>
                          <w:t>https://donneespubliques.meteofrance.fr/</w:t>
                        </w:r>
                      </w:hyperlink>
                      <w:r w:rsidRPr="00617205">
                        <w:rPr>
                          <w:rFonts w:ascii="Arial" w:hAnsi="Arial" w:cs="Arial"/>
                          <w:sz w:val="18"/>
                          <w:szCs w:val="18"/>
                        </w:rPr>
                        <w:t xml:space="preserve"> </w:t>
                      </w:r>
                    </w:p>
                    <w:p w14:paraId="103489FB" w14:textId="77777777" w:rsidR="007579F4" w:rsidRPr="00617205" w:rsidRDefault="007579F4" w:rsidP="007579F4">
                      <w:pPr>
                        <w:rPr>
                          <w:sz w:val="22"/>
                          <w:szCs w:val="22"/>
                        </w:rPr>
                      </w:pPr>
                    </w:p>
                  </w:txbxContent>
                </v:textbox>
                <w10:wrap anchorx="margin"/>
              </v:shape>
            </w:pict>
          </mc:Fallback>
        </mc:AlternateContent>
      </w:r>
    </w:p>
    <w:p w14:paraId="70345E15" w14:textId="77777777" w:rsidR="007579F4" w:rsidRDefault="007579F4" w:rsidP="007579F4">
      <w:pPr>
        <w:pStyle w:val="Sansinterligne"/>
        <w:jc w:val="both"/>
        <w:rPr>
          <w:rFonts w:ascii="Arial" w:hAnsi="Arial" w:cs="Arial"/>
          <w:b/>
          <w:bCs/>
          <w:sz w:val="22"/>
          <w:szCs w:val="22"/>
        </w:rPr>
      </w:pPr>
    </w:p>
    <w:p w14:paraId="3AF4D193" w14:textId="77777777" w:rsidR="007579F4" w:rsidRDefault="007579F4" w:rsidP="007579F4">
      <w:pPr>
        <w:pStyle w:val="Sansinterligne"/>
        <w:jc w:val="both"/>
        <w:rPr>
          <w:rFonts w:ascii="Arial" w:hAnsi="Arial" w:cs="Arial"/>
          <w:b/>
          <w:bCs/>
          <w:sz w:val="22"/>
          <w:szCs w:val="22"/>
        </w:rPr>
      </w:pPr>
    </w:p>
    <w:p w14:paraId="1D537F30" w14:textId="77777777" w:rsidR="007579F4" w:rsidRDefault="007579F4" w:rsidP="007579F4">
      <w:pPr>
        <w:pStyle w:val="Sansinterligne"/>
        <w:jc w:val="both"/>
        <w:rPr>
          <w:rFonts w:ascii="Arial" w:hAnsi="Arial" w:cs="Arial"/>
          <w:b/>
          <w:bCs/>
          <w:sz w:val="22"/>
          <w:szCs w:val="22"/>
        </w:rPr>
      </w:pPr>
    </w:p>
    <w:p w14:paraId="52B5C09E" w14:textId="77777777" w:rsidR="007579F4" w:rsidRDefault="007579F4" w:rsidP="007579F4">
      <w:pPr>
        <w:pStyle w:val="Sansinterligne"/>
        <w:jc w:val="both"/>
        <w:rPr>
          <w:rFonts w:ascii="Arial" w:hAnsi="Arial" w:cs="Arial"/>
          <w:b/>
          <w:bCs/>
          <w:sz w:val="22"/>
          <w:szCs w:val="22"/>
        </w:rPr>
      </w:pPr>
    </w:p>
    <w:p w14:paraId="43A4D7A6" w14:textId="77777777" w:rsidR="007579F4" w:rsidRDefault="007579F4" w:rsidP="007579F4">
      <w:pPr>
        <w:pStyle w:val="Sansinterligne"/>
        <w:jc w:val="both"/>
        <w:rPr>
          <w:rFonts w:ascii="Arial" w:hAnsi="Arial" w:cs="Arial"/>
          <w:b/>
          <w:bCs/>
          <w:sz w:val="22"/>
          <w:szCs w:val="22"/>
        </w:rPr>
      </w:pPr>
    </w:p>
    <w:p w14:paraId="4B9E8630" w14:textId="77777777" w:rsidR="007579F4" w:rsidRDefault="007579F4" w:rsidP="007579F4">
      <w:pPr>
        <w:pStyle w:val="Sansinterligne"/>
        <w:jc w:val="both"/>
        <w:rPr>
          <w:rFonts w:ascii="Arial" w:hAnsi="Arial" w:cs="Arial"/>
          <w:b/>
          <w:bCs/>
          <w:sz w:val="22"/>
          <w:szCs w:val="22"/>
        </w:rPr>
      </w:pPr>
    </w:p>
    <w:p w14:paraId="4E1042D6" w14:textId="77777777" w:rsidR="007579F4" w:rsidRDefault="007579F4" w:rsidP="007579F4">
      <w:pPr>
        <w:pStyle w:val="Sansinterligne"/>
        <w:jc w:val="both"/>
        <w:rPr>
          <w:rFonts w:ascii="Arial" w:hAnsi="Arial" w:cs="Arial"/>
          <w:b/>
          <w:bCs/>
          <w:sz w:val="22"/>
          <w:szCs w:val="22"/>
        </w:rPr>
      </w:pPr>
    </w:p>
    <w:p w14:paraId="2CD1CDF4" w14:textId="77777777" w:rsidR="007579F4" w:rsidRDefault="007579F4" w:rsidP="007579F4">
      <w:pPr>
        <w:pStyle w:val="Sansinterligne"/>
        <w:jc w:val="both"/>
        <w:rPr>
          <w:rFonts w:ascii="Arial" w:hAnsi="Arial" w:cs="Arial"/>
          <w:b/>
          <w:bCs/>
          <w:sz w:val="22"/>
          <w:szCs w:val="22"/>
        </w:rPr>
      </w:pPr>
    </w:p>
    <w:p w14:paraId="55610B37" w14:textId="77777777" w:rsidR="007579F4" w:rsidRDefault="007579F4" w:rsidP="007579F4">
      <w:pPr>
        <w:pStyle w:val="Sansinterligne"/>
        <w:jc w:val="both"/>
        <w:rPr>
          <w:rFonts w:ascii="Arial" w:hAnsi="Arial" w:cs="Arial"/>
          <w:b/>
          <w:bCs/>
          <w:sz w:val="22"/>
          <w:szCs w:val="22"/>
        </w:rPr>
      </w:pPr>
    </w:p>
    <w:p w14:paraId="76EF23B1" w14:textId="77777777" w:rsidR="007579F4" w:rsidRDefault="007579F4" w:rsidP="007579F4">
      <w:pPr>
        <w:pStyle w:val="Sansinterligne"/>
        <w:jc w:val="both"/>
        <w:rPr>
          <w:rFonts w:ascii="Arial" w:hAnsi="Arial" w:cs="Arial"/>
          <w:b/>
          <w:bCs/>
          <w:sz w:val="22"/>
          <w:szCs w:val="22"/>
        </w:rPr>
      </w:pPr>
    </w:p>
    <w:p w14:paraId="5EC61464" w14:textId="77777777" w:rsidR="007579F4" w:rsidRDefault="007579F4" w:rsidP="007579F4">
      <w:pPr>
        <w:pStyle w:val="Sansinterligne"/>
        <w:jc w:val="both"/>
        <w:rPr>
          <w:rFonts w:ascii="Arial" w:hAnsi="Arial" w:cs="Arial"/>
          <w:b/>
          <w:bCs/>
          <w:sz w:val="22"/>
          <w:szCs w:val="22"/>
        </w:rPr>
      </w:pPr>
    </w:p>
    <w:p w14:paraId="2BB5ED55" w14:textId="77777777" w:rsidR="007579F4" w:rsidRDefault="007579F4" w:rsidP="007579F4">
      <w:pPr>
        <w:pStyle w:val="Sansinterligne"/>
        <w:jc w:val="both"/>
        <w:rPr>
          <w:rFonts w:ascii="Arial" w:hAnsi="Arial" w:cs="Arial"/>
          <w:b/>
          <w:bCs/>
          <w:sz w:val="22"/>
          <w:szCs w:val="22"/>
        </w:rPr>
      </w:pPr>
    </w:p>
    <w:p w14:paraId="335D04F7" w14:textId="77777777" w:rsidR="007579F4" w:rsidRDefault="007579F4" w:rsidP="007579F4">
      <w:pPr>
        <w:pStyle w:val="Sansinterligne"/>
        <w:jc w:val="both"/>
        <w:rPr>
          <w:rFonts w:ascii="Arial" w:hAnsi="Arial" w:cs="Arial"/>
          <w:b/>
          <w:bCs/>
          <w:sz w:val="22"/>
          <w:szCs w:val="22"/>
        </w:rPr>
      </w:pPr>
    </w:p>
    <w:p w14:paraId="7E3EDC4F" w14:textId="7D5EA7EC" w:rsidR="007579F4" w:rsidRPr="00C65991" w:rsidRDefault="007579F4" w:rsidP="007579F4">
      <w:pPr>
        <w:pStyle w:val="Sansinterligne"/>
        <w:jc w:val="both"/>
        <w:rPr>
          <w:rFonts w:ascii="Arial" w:hAnsi="Arial" w:cs="Arial"/>
          <w:b/>
          <w:bCs/>
          <w:sz w:val="22"/>
          <w:szCs w:val="22"/>
        </w:rPr>
      </w:pPr>
      <w:r w:rsidRPr="007579F4">
        <w:rPr>
          <w:rFonts w:ascii="Arial" w:hAnsi="Arial" w:cs="Arial"/>
          <w:b/>
          <w:bCs/>
          <w:sz w:val="22"/>
          <w:szCs w:val="22"/>
          <w:u w:val="single"/>
        </w:rPr>
        <w:lastRenderedPageBreak/>
        <w:t>Document 4</w:t>
      </w:r>
      <w:r w:rsidRPr="00C65991">
        <w:rPr>
          <w:rFonts w:ascii="Arial" w:hAnsi="Arial" w:cs="Arial"/>
          <w:b/>
          <w:bCs/>
          <w:sz w:val="22"/>
          <w:szCs w:val="22"/>
        </w:rPr>
        <w:t xml:space="preserve"> : Sécheresse 2024 - reconnaissance de l'état de calamité agricole en Guyane</w:t>
      </w:r>
    </w:p>
    <w:p w14:paraId="5B8AC1F0" w14:textId="77777777" w:rsidR="007579F4" w:rsidRDefault="007579F4" w:rsidP="007579F4">
      <w:pPr>
        <w:pStyle w:val="Sansinterligne"/>
        <w:jc w:val="both"/>
        <w:rPr>
          <w:rFonts w:ascii="Arial" w:hAnsi="Arial" w:cs="Arial"/>
          <w:sz w:val="20"/>
          <w:szCs w:val="20"/>
        </w:rPr>
      </w:pPr>
      <w:r w:rsidRPr="00A44157">
        <w:rPr>
          <w:rFonts w:ascii="Arial" w:hAnsi="Arial" w:cs="Arial"/>
          <w:sz w:val="20"/>
          <w:szCs w:val="20"/>
        </w:rPr>
        <w:t>Les agriculteurs guyanais ont subi les effets d'une sécheresse persistante, marquée par des températures exceptionnelles, faisant de 2024 l'année la plus chaude enregistrée depuis plus de 70 ans.</w:t>
      </w:r>
      <w:r>
        <w:rPr>
          <w:rFonts w:ascii="Arial" w:hAnsi="Arial" w:cs="Arial"/>
          <w:sz w:val="20"/>
          <w:szCs w:val="20"/>
        </w:rPr>
        <w:t xml:space="preserve"> </w:t>
      </w:r>
      <w:proofErr w:type="gramStart"/>
      <w:r w:rsidRPr="00A44157">
        <w:rPr>
          <w:rFonts w:ascii="Arial" w:hAnsi="Arial" w:cs="Arial"/>
          <w:sz w:val="20"/>
          <w:szCs w:val="20"/>
        </w:rPr>
        <w:t>Suite à un</w:t>
      </w:r>
      <w:proofErr w:type="gramEnd"/>
      <w:r w:rsidRPr="00A44157">
        <w:rPr>
          <w:rFonts w:ascii="Arial" w:hAnsi="Arial" w:cs="Arial"/>
          <w:sz w:val="20"/>
          <w:szCs w:val="20"/>
        </w:rPr>
        <w:t xml:space="preserve"> rapport de Météo France et aux évaluations du comité départemental d’expertise, le préfet a décrété l'état de calamité agricole pour toutes les communes de Guyane par un arrêté pris le 8 avril 2025. Cette mesure permet de mobiliser les fonds européens pour enclencher la prise en charge des pertes.</w:t>
      </w:r>
      <w:r>
        <w:rPr>
          <w:rFonts w:ascii="Arial" w:hAnsi="Arial" w:cs="Arial"/>
          <w:sz w:val="20"/>
          <w:szCs w:val="20"/>
        </w:rPr>
        <w:t xml:space="preserve"> </w:t>
      </w:r>
    </w:p>
    <w:p w14:paraId="0DB96C21" w14:textId="77777777" w:rsidR="007579F4" w:rsidRPr="007579F4" w:rsidRDefault="007579F4" w:rsidP="007579F4">
      <w:pPr>
        <w:pStyle w:val="Sansinterligne"/>
        <w:jc w:val="both"/>
        <w:rPr>
          <w:rFonts w:ascii="Arial" w:hAnsi="Arial" w:cs="Arial"/>
          <w:sz w:val="11"/>
          <w:szCs w:val="11"/>
        </w:rPr>
      </w:pPr>
    </w:p>
    <w:p w14:paraId="4C96B497" w14:textId="753F0540" w:rsidR="007579F4" w:rsidRDefault="007579F4" w:rsidP="007579F4">
      <w:pPr>
        <w:pStyle w:val="Sansinterligne"/>
        <w:jc w:val="both"/>
        <w:rPr>
          <w:rFonts w:ascii="Arial" w:hAnsi="Arial" w:cs="Arial"/>
          <w:sz w:val="16"/>
          <w:szCs w:val="16"/>
        </w:rPr>
      </w:pPr>
      <w:proofErr w:type="gramStart"/>
      <w:r w:rsidRPr="00F81E0E">
        <w:rPr>
          <w:rFonts w:ascii="Arial" w:hAnsi="Arial" w:cs="Arial"/>
          <w:i/>
          <w:iCs/>
          <w:sz w:val="16"/>
          <w:szCs w:val="16"/>
        </w:rPr>
        <w:t>Source:</w:t>
      </w:r>
      <w:proofErr w:type="gramEnd"/>
      <w:r w:rsidRPr="00F81E0E">
        <w:rPr>
          <w:i/>
          <w:iCs/>
          <w:sz w:val="20"/>
          <w:szCs w:val="20"/>
        </w:rPr>
        <w:t xml:space="preserve"> </w:t>
      </w:r>
      <w:hyperlink r:id="rId14" w:history="1">
        <w:r w:rsidRPr="00F81E0E">
          <w:rPr>
            <w:rStyle w:val="Lienhypertexte"/>
            <w:rFonts w:ascii="Arial" w:hAnsi="Arial" w:cs="Arial"/>
            <w:i/>
            <w:iCs/>
            <w:sz w:val="16"/>
            <w:szCs w:val="16"/>
          </w:rPr>
          <w:t>https://www.guyane.gouv.fr/</w:t>
        </w:r>
      </w:hyperlink>
      <w:r w:rsidRPr="00F81E0E">
        <w:rPr>
          <w:rFonts w:ascii="Arial" w:hAnsi="Arial" w:cs="Arial"/>
          <w:sz w:val="16"/>
          <w:szCs w:val="16"/>
        </w:rPr>
        <w:t xml:space="preserve"> </w:t>
      </w:r>
    </w:p>
    <w:p w14:paraId="6DC3978D" w14:textId="77777777" w:rsidR="007579F4" w:rsidRDefault="007579F4" w:rsidP="007579F4">
      <w:pPr>
        <w:jc w:val="both"/>
        <w:rPr>
          <w:rFonts w:ascii="Arial" w:hAnsi="Arial" w:cs="Arial"/>
          <w:b/>
          <w:bCs/>
          <w:sz w:val="22"/>
          <w:szCs w:val="22"/>
        </w:rPr>
      </w:pPr>
    </w:p>
    <w:p w14:paraId="45C34FC7" w14:textId="7FB251FB" w:rsidR="007579F4" w:rsidRDefault="007579F4" w:rsidP="007579F4">
      <w:pPr>
        <w:jc w:val="both"/>
        <w:rPr>
          <w:rFonts w:ascii="Arial" w:hAnsi="Arial" w:cs="Arial"/>
          <w:b/>
          <w:bCs/>
          <w:sz w:val="22"/>
          <w:szCs w:val="22"/>
        </w:rPr>
      </w:pPr>
      <w:r w:rsidRPr="008D4777">
        <w:rPr>
          <w:rFonts w:ascii="Arial" w:hAnsi="Arial" w:cs="Arial"/>
          <w:b/>
          <w:bCs/>
          <w:noProof/>
          <w:sz w:val="22"/>
          <w:szCs w:val="22"/>
        </w:rPr>
        <w:drawing>
          <wp:anchor distT="0" distB="0" distL="114300" distR="114300" simplePos="0" relativeHeight="251661312" behindDoc="0" locked="0" layoutInCell="1" allowOverlap="1" wp14:anchorId="66EC4FF7" wp14:editId="308D4D53">
            <wp:simplePos x="0" y="0"/>
            <wp:positionH relativeFrom="margin">
              <wp:posOffset>-26035</wp:posOffset>
            </wp:positionH>
            <wp:positionV relativeFrom="paragraph">
              <wp:posOffset>130302</wp:posOffset>
            </wp:positionV>
            <wp:extent cx="1835785" cy="1031875"/>
            <wp:effectExtent l="63500" t="63500" r="132715" b="123825"/>
            <wp:wrapSquare wrapText="bothSides"/>
            <wp:docPr id="21343960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5785" cy="1031875"/>
                    </a:xfrm>
                    <a:prstGeom prst="rect">
                      <a:avLst/>
                    </a:prstGeom>
                    <a:ln w="38100" cap="sq">
                      <a:solidFill>
                        <a:schemeClr val="bg1"/>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FD8AB63" w14:textId="270406DB" w:rsidR="007579F4" w:rsidRPr="00F72F21" w:rsidRDefault="007579F4" w:rsidP="007579F4">
      <w:pPr>
        <w:jc w:val="both"/>
        <w:rPr>
          <w:rFonts w:ascii="Arial" w:hAnsi="Arial" w:cs="Arial"/>
          <w:b/>
          <w:bCs/>
          <w:sz w:val="22"/>
          <w:szCs w:val="22"/>
        </w:rPr>
      </w:pPr>
      <w:r w:rsidRPr="007579F4">
        <w:rPr>
          <w:rFonts w:ascii="Arial" w:hAnsi="Arial" w:cs="Arial"/>
          <w:b/>
          <w:bCs/>
          <w:sz w:val="22"/>
          <w:szCs w:val="22"/>
          <w:u w:val="single"/>
        </w:rPr>
        <w:t>Document 5</w:t>
      </w:r>
      <w:r>
        <w:rPr>
          <w:rFonts w:ascii="Arial" w:hAnsi="Arial" w:cs="Arial"/>
          <w:b/>
          <w:bCs/>
          <w:sz w:val="22"/>
          <w:szCs w:val="22"/>
        </w:rPr>
        <w:t xml:space="preserve"> : </w:t>
      </w:r>
      <w:r w:rsidRPr="00F72F21">
        <w:rPr>
          <w:rFonts w:ascii="Arial" w:hAnsi="Arial" w:cs="Arial"/>
          <w:b/>
          <w:bCs/>
          <w:sz w:val="22"/>
          <w:szCs w:val="22"/>
        </w:rPr>
        <w:t>Inondations à Mana</w:t>
      </w:r>
    </w:p>
    <w:p w14:paraId="4C8B7898" w14:textId="37DC4949" w:rsidR="007579F4" w:rsidRDefault="007579F4" w:rsidP="007579F4">
      <w:pPr>
        <w:jc w:val="both"/>
        <w:rPr>
          <w:rFonts w:ascii="Arial" w:hAnsi="Arial" w:cs="Arial"/>
          <w:sz w:val="20"/>
          <w:szCs w:val="20"/>
        </w:rPr>
      </w:pPr>
      <w:r w:rsidRPr="00A5627A">
        <w:rPr>
          <w:rFonts w:ascii="Arial" w:hAnsi="Arial" w:cs="Arial"/>
          <w:sz w:val="20"/>
          <w:szCs w:val="20"/>
        </w:rPr>
        <w:t>Une réunion de crise s’est tenue en mairie à Mana, ce 11 avril 2025, pour faire face aux inondations touchant l</w:t>
      </w:r>
      <w:r>
        <w:rPr>
          <w:rFonts w:ascii="Arial" w:hAnsi="Arial" w:cs="Arial"/>
          <w:sz w:val="20"/>
          <w:szCs w:val="20"/>
        </w:rPr>
        <w:t>es routes</w:t>
      </w:r>
      <w:r w:rsidRPr="00A5627A">
        <w:rPr>
          <w:rFonts w:ascii="Arial" w:hAnsi="Arial" w:cs="Arial"/>
          <w:sz w:val="20"/>
          <w:szCs w:val="20"/>
        </w:rPr>
        <w:t xml:space="preserve"> RD9, la RD8 et la RN1. Les perturbations sur les trajets, les écoles et l’accès aux soins ont conduit les autorités à réactiver un dispositif d’urgence.</w:t>
      </w:r>
      <w:r>
        <w:rPr>
          <w:rFonts w:ascii="Arial" w:hAnsi="Arial" w:cs="Arial"/>
          <w:sz w:val="20"/>
          <w:szCs w:val="20"/>
        </w:rPr>
        <w:t xml:space="preserve"> </w:t>
      </w:r>
    </w:p>
    <w:p w14:paraId="5B027A7B" w14:textId="77777777" w:rsidR="007579F4" w:rsidRPr="007579F4" w:rsidRDefault="007579F4" w:rsidP="007579F4">
      <w:pPr>
        <w:jc w:val="both"/>
        <w:rPr>
          <w:rFonts w:ascii="Arial" w:hAnsi="Arial" w:cs="Arial"/>
          <w:sz w:val="11"/>
          <w:szCs w:val="11"/>
        </w:rPr>
      </w:pPr>
    </w:p>
    <w:p w14:paraId="5633AEE2" w14:textId="1D9E3FCE" w:rsidR="007579F4" w:rsidRPr="00F81E0E" w:rsidRDefault="007579F4" w:rsidP="007579F4">
      <w:pPr>
        <w:jc w:val="both"/>
        <w:rPr>
          <w:rFonts w:ascii="Arial" w:hAnsi="Arial" w:cs="Arial"/>
          <w:i/>
          <w:iCs/>
          <w:sz w:val="20"/>
          <w:szCs w:val="20"/>
        </w:rPr>
      </w:pPr>
      <w:r w:rsidRPr="00F81E0E">
        <w:rPr>
          <w:rFonts w:ascii="Arial" w:hAnsi="Arial" w:cs="Arial"/>
          <w:i/>
          <w:iCs/>
          <w:sz w:val="16"/>
          <w:szCs w:val="16"/>
        </w:rPr>
        <w:t xml:space="preserve">Source : </w:t>
      </w:r>
      <w:hyperlink r:id="rId16" w:history="1">
        <w:r w:rsidRPr="00F81E0E">
          <w:rPr>
            <w:rStyle w:val="Lienhypertexte"/>
            <w:rFonts w:ascii="Arial" w:hAnsi="Arial" w:cs="Arial"/>
            <w:i/>
            <w:iCs/>
            <w:sz w:val="16"/>
            <w:szCs w:val="16"/>
          </w:rPr>
          <w:t>https://la1ere.franceinfo.fr/</w:t>
        </w:r>
      </w:hyperlink>
      <w:r w:rsidRPr="00F81E0E">
        <w:rPr>
          <w:rFonts w:ascii="Arial" w:hAnsi="Arial" w:cs="Arial"/>
          <w:i/>
          <w:iCs/>
          <w:sz w:val="16"/>
          <w:szCs w:val="16"/>
        </w:rPr>
        <w:t xml:space="preserve"> </w:t>
      </w:r>
    </w:p>
    <w:p w14:paraId="17C8FD9A" w14:textId="77777777" w:rsidR="007579F4" w:rsidRPr="00136631" w:rsidRDefault="007579F4" w:rsidP="007579F4">
      <w:pPr>
        <w:pStyle w:val="Sansinterligne"/>
        <w:rPr>
          <w:rFonts w:ascii="Arial" w:hAnsi="Arial" w:cs="Arial"/>
          <w:sz w:val="20"/>
          <w:szCs w:val="20"/>
        </w:rPr>
      </w:pPr>
    </w:p>
    <w:p w14:paraId="14B5CD32" w14:textId="77777777" w:rsidR="007579F4" w:rsidRPr="00136631" w:rsidRDefault="007579F4" w:rsidP="007579F4">
      <w:pPr>
        <w:pStyle w:val="Sansinterligne"/>
        <w:rPr>
          <w:rFonts w:ascii="Arial" w:hAnsi="Arial" w:cs="Arial"/>
          <w:sz w:val="20"/>
          <w:szCs w:val="20"/>
        </w:rPr>
      </w:pPr>
    </w:p>
    <w:p w14:paraId="6CBF93F3" w14:textId="7151FFCC" w:rsidR="007579F4" w:rsidRDefault="007579F4"/>
    <w:p w14:paraId="152E8B8E" w14:textId="77777777" w:rsidR="007579F4" w:rsidRPr="008A4DEB" w:rsidRDefault="007579F4" w:rsidP="007579F4">
      <w:pPr>
        <w:jc w:val="both"/>
        <w:rPr>
          <w:rFonts w:ascii="Arial" w:hAnsi="Arial" w:cs="Arial"/>
          <w:sz w:val="28"/>
          <w:szCs w:val="28"/>
        </w:rPr>
      </w:pPr>
      <w:r w:rsidRPr="008A4DEB">
        <w:rPr>
          <w:rFonts w:ascii="Arial" w:hAnsi="Arial" w:cs="Arial"/>
          <w:b/>
          <w:bCs/>
          <w:sz w:val="28"/>
          <w:szCs w:val="28"/>
          <w:u w:val="single"/>
        </w:rPr>
        <w:t>Partie 1 :</w:t>
      </w:r>
      <w:r w:rsidRPr="008A4DEB">
        <w:rPr>
          <w:rFonts w:ascii="Arial" w:hAnsi="Arial" w:cs="Arial"/>
          <w:sz w:val="28"/>
          <w:szCs w:val="28"/>
        </w:rPr>
        <w:t xml:space="preserve"> (15 à 20 min) Je teste mes connaissances sur le climat et la météo</w:t>
      </w:r>
    </w:p>
    <w:p w14:paraId="35AC95B6" w14:textId="77777777" w:rsidR="007579F4" w:rsidRPr="009A3838" w:rsidRDefault="007579F4" w:rsidP="007579F4">
      <w:pPr>
        <w:jc w:val="both"/>
        <w:rPr>
          <w:rFonts w:ascii="Arial" w:hAnsi="Arial" w:cs="Arial"/>
          <w:sz w:val="20"/>
          <w:szCs w:val="20"/>
        </w:rPr>
      </w:pPr>
      <w:r w:rsidRPr="009A3838">
        <w:rPr>
          <w:rFonts w:ascii="Arial" w:hAnsi="Arial" w:cs="Arial"/>
          <w:sz w:val="20"/>
          <w:szCs w:val="20"/>
        </w:rPr>
        <w:t>Lisez les documents individuellement puis répondez aux questions 1 à 3.</w:t>
      </w:r>
    </w:p>
    <w:p w14:paraId="38F839C4" w14:textId="77777777" w:rsidR="007579F4" w:rsidRPr="009A3838" w:rsidRDefault="007579F4" w:rsidP="007579F4">
      <w:pPr>
        <w:spacing w:line="276" w:lineRule="auto"/>
        <w:jc w:val="both"/>
        <w:rPr>
          <w:rFonts w:ascii="Arial" w:hAnsi="Arial" w:cs="Arial"/>
          <w:sz w:val="20"/>
          <w:szCs w:val="20"/>
        </w:rPr>
      </w:pPr>
      <w:r w:rsidRPr="009A3838">
        <w:rPr>
          <w:rFonts w:ascii="Arial" w:hAnsi="Arial" w:cs="Arial"/>
          <w:b/>
          <w:bCs/>
          <w:sz w:val="20"/>
          <w:szCs w:val="20"/>
        </w:rPr>
        <w:t>Question 1 :</w:t>
      </w:r>
      <w:r w:rsidRPr="009A3838">
        <w:rPr>
          <w:rFonts w:ascii="Arial" w:hAnsi="Arial" w:cs="Arial"/>
          <w:sz w:val="20"/>
          <w:szCs w:val="20"/>
        </w:rPr>
        <w:t xml:space="preserve"> Précisez les paramètres qui sont mesurés pour suivre les phénomènes météorologiques et le climat d’une région telle que La Guyane. </w:t>
      </w:r>
    </w:p>
    <w:p w14:paraId="25CCD518" w14:textId="77777777" w:rsidR="007579F4" w:rsidRPr="009A3838" w:rsidRDefault="007579F4" w:rsidP="007579F4">
      <w:pPr>
        <w:spacing w:line="276" w:lineRule="auto"/>
        <w:jc w:val="both"/>
        <w:rPr>
          <w:rFonts w:ascii="Arial" w:hAnsi="Arial" w:cs="Arial"/>
          <w:sz w:val="20"/>
          <w:szCs w:val="20"/>
        </w:rPr>
      </w:pPr>
      <w:r w:rsidRPr="009A3838">
        <w:rPr>
          <w:rFonts w:ascii="Arial" w:hAnsi="Arial" w:cs="Arial"/>
          <w:b/>
          <w:bCs/>
          <w:sz w:val="20"/>
          <w:szCs w:val="20"/>
        </w:rPr>
        <w:t>Question 2</w:t>
      </w:r>
      <w:r w:rsidRPr="009A3838">
        <w:rPr>
          <w:rFonts w:ascii="Arial" w:hAnsi="Arial" w:cs="Arial"/>
          <w:sz w:val="20"/>
          <w:szCs w:val="20"/>
        </w:rPr>
        <w:t xml:space="preserve"> : D’après le système climatique de La Guyane, définissez les caractéristiques de la période de l’année à laquelle nous nous situons. </w:t>
      </w:r>
    </w:p>
    <w:p w14:paraId="3E17B8BC" w14:textId="77777777" w:rsidR="007579F4" w:rsidRPr="009A3838" w:rsidRDefault="007579F4" w:rsidP="007579F4">
      <w:pPr>
        <w:spacing w:line="276" w:lineRule="auto"/>
        <w:jc w:val="both"/>
        <w:rPr>
          <w:rFonts w:ascii="Arial" w:hAnsi="Arial" w:cs="Arial"/>
          <w:sz w:val="20"/>
          <w:szCs w:val="20"/>
        </w:rPr>
      </w:pPr>
      <w:r w:rsidRPr="009A3838">
        <w:rPr>
          <w:rFonts w:ascii="Arial" w:hAnsi="Arial" w:cs="Arial"/>
          <w:b/>
          <w:bCs/>
          <w:sz w:val="20"/>
          <w:szCs w:val="20"/>
        </w:rPr>
        <w:t>Question 3</w:t>
      </w:r>
      <w:r w:rsidRPr="009A3838">
        <w:rPr>
          <w:rFonts w:ascii="Arial" w:hAnsi="Arial" w:cs="Arial"/>
          <w:sz w:val="20"/>
          <w:szCs w:val="20"/>
        </w:rPr>
        <w:t xml:space="preserve"> : A partir de l’analyse des données sur la pluviométrie en Guyane entre décembre 2025 et février 2026, précisez comment ont évolué les précipitations ? </w:t>
      </w:r>
    </w:p>
    <w:p w14:paraId="0FDC6463" w14:textId="77777777" w:rsidR="007579F4" w:rsidRPr="009A3838" w:rsidRDefault="007579F4" w:rsidP="007579F4">
      <w:pPr>
        <w:jc w:val="both"/>
        <w:rPr>
          <w:rFonts w:ascii="Arial" w:hAnsi="Arial" w:cs="Arial"/>
          <w:sz w:val="20"/>
          <w:szCs w:val="20"/>
        </w:rPr>
      </w:pPr>
    </w:p>
    <w:p w14:paraId="19F3264C" w14:textId="77777777" w:rsidR="007579F4" w:rsidRPr="008A4DEB" w:rsidRDefault="007579F4" w:rsidP="007579F4">
      <w:pPr>
        <w:jc w:val="both"/>
        <w:rPr>
          <w:rFonts w:ascii="Arial" w:hAnsi="Arial" w:cs="Arial"/>
          <w:sz w:val="32"/>
          <w:szCs w:val="32"/>
        </w:rPr>
      </w:pPr>
      <w:r w:rsidRPr="008A4DEB">
        <w:rPr>
          <w:rFonts w:ascii="Arial" w:hAnsi="Arial" w:cs="Arial"/>
          <w:b/>
          <w:bCs/>
          <w:sz w:val="28"/>
          <w:szCs w:val="28"/>
          <w:u w:val="single"/>
        </w:rPr>
        <w:t>Partie 2 </w:t>
      </w:r>
      <w:proofErr w:type="gramStart"/>
      <w:r w:rsidRPr="008A4DEB">
        <w:rPr>
          <w:rFonts w:ascii="Arial" w:hAnsi="Arial" w:cs="Arial"/>
          <w:b/>
          <w:bCs/>
          <w:sz w:val="28"/>
          <w:szCs w:val="28"/>
          <w:u w:val="single"/>
        </w:rPr>
        <w:t>:</w:t>
      </w:r>
      <w:r w:rsidRPr="008A4DEB">
        <w:rPr>
          <w:rFonts w:ascii="Arial" w:hAnsi="Arial" w:cs="Arial"/>
          <w:sz w:val="28"/>
          <w:szCs w:val="28"/>
        </w:rPr>
        <w:t xml:space="preserve">  (</w:t>
      </w:r>
      <w:proofErr w:type="gramEnd"/>
      <w:r w:rsidRPr="008A4DEB">
        <w:rPr>
          <w:rFonts w:ascii="Arial" w:hAnsi="Arial" w:cs="Arial"/>
          <w:sz w:val="28"/>
          <w:szCs w:val="28"/>
        </w:rPr>
        <w:t xml:space="preserve">30 à 35 min) Je pratique un raisonnement </w:t>
      </w:r>
    </w:p>
    <w:p w14:paraId="2010ECCE" w14:textId="77777777" w:rsidR="007579F4" w:rsidRPr="009A3838" w:rsidRDefault="007579F4" w:rsidP="007579F4">
      <w:pPr>
        <w:spacing w:line="276" w:lineRule="auto"/>
        <w:jc w:val="both"/>
        <w:rPr>
          <w:rFonts w:ascii="Arial" w:hAnsi="Arial" w:cs="Arial"/>
          <w:sz w:val="20"/>
          <w:szCs w:val="20"/>
        </w:rPr>
      </w:pPr>
      <w:r w:rsidRPr="009A3838">
        <w:rPr>
          <w:rFonts w:ascii="Arial" w:hAnsi="Arial" w:cs="Arial"/>
          <w:b/>
          <w:bCs/>
          <w:sz w:val="20"/>
          <w:szCs w:val="20"/>
        </w:rPr>
        <w:t>Question 4 :</w:t>
      </w:r>
      <w:r w:rsidRPr="009A3838">
        <w:rPr>
          <w:rFonts w:ascii="Arial" w:hAnsi="Arial" w:cs="Arial"/>
          <w:sz w:val="20"/>
          <w:szCs w:val="20"/>
        </w:rPr>
        <w:t xml:space="preserve"> Expliquez à partir de vos connaissances et des informations qui vous ont été présentées, l’intérêt de suivre ce paramètre depuis 1991 en Guyane.  Rédigez un texte argumenté de 15 à 20 lignes. (</w:t>
      </w:r>
      <w:proofErr w:type="spellStart"/>
      <w:r w:rsidRPr="009A3838">
        <w:rPr>
          <w:rFonts w:ascii="Arial" w:hAnsi="Arial" w:cs="Arial"/>
          <w:sz w:val="20"/>
          <w:szCs w:val="20"/>
        </w:rPr>
        <w:t>Evaluation</w:t>
      </w:r>
      <w:proofErr w:type="spellEnd"/>
      <w:r w:rsidRPr="009A3838">
        <w:rPr>
          <w:rFonts w:ascii="Arial" w:hAnsi="Arial" w:cs="Arial"/>
          <w:sz w:val="20"/>
          <w:szCs w:val="20"/>
        </w:rPr>
        <w:t xml:space="preserve"> formative)</w:t>
      </w:r>
      <w:r>
        <w:rPr>
          <w:rFonts w:ascii="Arial" w:hAnsi="Arial" w:cs="Arial"/>
          <w:sz w:val="20"/>
          <w:szCs w:val="20"/>
        </w:rPr>
        <w:t>.</w:t>
      </w:r>
    </w:p>
    <w:p w14:paraId="44596158" w14:textId="77777777" w:rsidR="007579F4" w:rsidRDefault="007579F4" w:rsidP="007579F4">
      <w:pPr>
        <w:spacing w:line="276" w:lineRule="auto"/>
        <w:jc w:val="both"/>
        <w:rPr>
          <w:rFonts w:ascii="Arial" w:hAnsi="Arial" w:cs="Arial"/>
          <w:b/>
          <w:bCs/>
          <w:sz w:val="20"/>
          <w:szCs w:val="20"/>
        </w:rPr>
      </w:pPr>
    </w:p>
    <w:p w14:paraId="33F843E3" w14:textId="77777777" w:rsidR="007579F4" w:rsidRDefault="007579F4" w:rsidP="007579F4">
      <w:pPr>
        <w:spacing w:line="276" w:lineRule="auto"/>
        <w:jc w:val="both"/>
        <w:rPr>
          <w:rFonts w:ascii="Arial" w:hAnsi="Arial" w:cs="Arial"/>
          <w:b/>
          <w:bCs/>
          <w:sz w:val="20"/>
          <w:szCs w:val="20"/>
        </w:rPr>
      </w:pPr>
    </w:p>
    <w:p w14:paraId="565129EA" w14:textId="511680EE" w:rsidR="007579F4" w:rsidRDefault="007579F4" w:rsidP="007579F4">
      <w:pPr>
        <w:spacing w:line="276" w:lineRule="auto"/>
        <w:jc w:val="both"/>
        <w:rPr>
          <w:rFonts w:ascii="Arial" w:hAnsi="Arial" w:cs="Arial"/>
          <w:b/>
          <w:bCs/>
          <w:sz w:val="20"/>
          <w:szCs w:val="20"/>
        </w:rPr>
      </w:pPr>
      <w:r>
        <w:rPr>
          <w:rFonts w:ascii="Arial" w:hAnsi="Arial" w:cs="Arial"/>
          <w:b/>
          <w:bCs/>
          <w:sz w:val="20"/>
          <w:szCs w:val="20"/>
        </w:rPr>
        <w:t>COMMENT SERA EVALUE VOTRE TEXTE</w:t>
      </w:r>
      <w:r>
        <w:rPr>
          <w:rFonts w:ascii="Arial" w:hAnsi="Arial" w:cs="Arial"/>
          <w:b/>
          <w:bCs/>
          <w:sz w:val="20"/>
          <w:szCs w:val="20"/>
        </w:rPr>
        <w:t xml:space="preserve"> </w:t>
      </w:r>
      <w:r>
        <w:rPr>
          <w:rFonts w:ascii="Arial" w:hAnsi="Arial" w:cs="Arial"/>
          <w:b/>
          <w:bCs/>
          <w:sz w:val="20"/>
          <w:szCs w:val="20"/>
        </w:rPr>
        <w:t xml:space="preserve">? VOICI CE QUI EST ATTENDU POUR REUSSIR : </w:t>
      </w:r>
    </w:p>
    <w:p w14:paraId="02C1D6AB" w14:textId="77777777" w:rsidR="007579F4" w:rsidRPr="003F159A" w:rsidRDefault="007579F4" w:rsidP="007579F4">
      <w:pPr>
        <w:jc w:val="both"/>
        <w:rPr>
          <w:rFonts w:ascii="Arial" w:eastAsia="Times New Roman" w:hAnsi="Arial" w:cs="Arial"/>
          <w:sz w:val="20"/>
          <w:szCs w:val="20"/>
        </w:rPr>
      </w:pPr>
      <w:r w:rsidRPr="00841473">
        <w:rPr>
          <w:rFonts w:ascii="Arial" w:eastAsia="Times New Roman" w:hAnsi="Arial" w:cs="Arial"/>
          <w:b/>
          <w:bCs/>
          <w:sz w:val="20"/>
          <w:szCs w:val="20"/>
        </w:rPr>
        <w:t>Les descripteurs</w:t>
      </w:r>
      <w:r w:rsidRPr="00841473">
        <w:rPr>
          <w:rFonts w:ascii="Arial" w:eastAsia="Times New Roman" w:hAnsi="Arial" w:cs="Arial"/>
          <w:sz w:val="20"/>
          <w:szCs w:val="20"/>
        </w:rPr>
        <w:t xml:space="preserve"> qui sont observés et sur lesquels le </w:t>
      </w:r>
      <w:r>
        <w:rPr>
          <w:rFonts w:ascii="Arial" w:eastAsia="Times New Roman" w:hAnsi="Arial" w:cs="Arial"/>
          <w:sz w:val="20"/>
          <w:szCs w:val="20"/>
        </w:rPr>
        <w:t xml:space="preserve">texte </w:t>
      </w:r>
      <w:r w:rsidRPr="00841473">
        <w:rPr>
          <w:rFonts w:ascii="Arial" w:eastAsia="Times New Roman" w:hAnsi="Arial" w:cs="Arial"/>
          <w:sz w:val="20"/>
          <w:szCs w:val="20"/>
        </w:rPr>
        <w:t xml:space="preserve">sera évalué : </w:t>
      </w:r>
    </w:p>
    <w:p w14:paraId="61551DBC" w14:textId="77777777" w:rsidR="007579F4" w:rsidRPr="00B7787D" w:rsidRDefault="007579F4" w:rsidP="007579F4">
      <w:pPr>
        <w:numPr>
          <w:ilvl w:val="0"/>
          <w:numId w:val="4"/>
        </w:numPr>
        <w:spacing w:line="276" w:lineRule="auto"/>
        <w:rPr>
          <w:rFonts w:ascii="Arial" w:eastAsia="Times New Roman" w:hAnsi="Arial" w:cs="Arial"/>
          <w:sz w:val="20"/>
          <w:szCs w:val="20"/>
        </w:rPr>
      </w:pPr>
      <w:r w:rsidRPr="00B7787D">
        <w:rPr>
          <w:rFonts w:ascii="Arial" w:eastAsia="Times New Roman" w:hAnsi="Arial" w:cs="Arial"/>
          <w:b/>
          <w:sz w:val="20"/>
          <w:szCs w:val="20"/>
        </w:rPr>
        <w:t>La syntaxe</w:t>
      </w:r>
      <w:r>
        <w:rPr>
          <w:rFonts w:ascii="Arial" w:eastAsia="Times New Roman" w:hAnsi="Arial" w:cs="Arial"/>
          <w:sz w:val="20"/>
          <w:szCs w:val="20"/>
        </w:rPr>
        <w:t xml:space="preserve"> : </w:t>
      </w:r>
      <w:r w:rsidRPr="00B7787D">
        <w:rPr>
          <w:rFonts w:ascii="Arial" w:eastAsia="Times New Roman" w:hAnsi="Arial" w:cs="Arial"/>
          <w:sz w:val="20"/>
          <w:szCs w:val="20"/>
        </w:rPr>
        <w:t>construire des phrases correctes et compréhensibles).</w:t>
      </w:r>
    </w:p>
    <w:p w14:paraId="1962974F" w14:textId="77777777" w:rsidR="007579F4" w:rsidRPr="00B7787D" w:rsidRDefault="007579F4" w:rsidP="007579F4">
      <w:pPr>
        <w:numPr>
          <w:ilvl w:val="0"/>
          <w:numId w:val="4"/>
        </w:numPr>
        <w:spacing w:line="276" w:lineRule="auto"/>
        <w:rPr>
          <w:rFonts w:ascii="Arial" w:eastAsia="Times New Roman" w:hAnsi="Arial" w:cs="Arial"/>
          <w:sz w:val="20"/>
          <w:szCs w:val="20"/>
        </w:rPr>
      </w:pPr>
      <w:r w:rsidRPr="00B7787D">
        <w:rPr>
          <w:rFonts w:ascii="Arial" w:eastAsia="Times New Roman" w:hAnsi="Arial" w:cs="Arial"/>
          <w:b/>
          <w:bCs/>
          <w:sz w:val="20"/>
          <w:szCs w:val="20"/>
        </w:rPr>
        <w:t>L’organisation du texte</w:t>
      </w:r>
      <w:r w:rsidRPr="00B7787D">
        <w:rPr>
          <w:rFonts w:ascii="Arial" w:eastAsia="Times New Roman" w:hAnsi="Arial" w:cs="Arial"/>
          <w:sz w:val="20"/>
          <w:szCs w:val="20"/>
        </w:rPr>
        <w:t xml:space="preserve"> : Un texte argumenté doit organisé en paragraphes où chaque argument est exposé clairement et illustré par des exemples, L’utilisation de connecteurs logiques permet d’assurer la cohérence et la fluidité du raisonnement </w:t>
      </w:r>
      <w:r w:rsidRPr="00B7787D">
        <w:rPr>
          <w:rFonts w:ascii="Arial" w:eastAsia="Times New Roman" w:hAnsi="Arial" w:cs="Arial"/>
          <w:i/>
          <w:iCs/>
          <w:sz w:val="20"/>
          <w:szCs w:val="20"/>
        </w:rPr>
        <w:t>(pour commencer… D’une part…D’autre part…Par ailleurs… De plus…Cependant…Par conséquent…Ainsi…)</w:t>
      </w:r>
    </w:p>
    <w:p w14:paraId="76536C4A" w14:textId="77777777" w:rsidR="007579F4" w:rsidRPr="00B7787D" w:rsidRDefault="007579F4" w:rsidP="007579F4">
      <w:pPr>
        <w:numPr>
          <w:ilvl w:val="0"/>
          <w:numId w:val="4"/>
        </w:numPr>
        <w:spacing w:line="276" w:lineRule="auto"/>
        <w:rPr>
          <w:rFonts w:ascii="Arial" w:eastAsia="Times New Roman" w:hAnsi="Arial" w:cs="Arial"/>
          <w:sz w:val="20"/>
          <w:szCs w:val="20"/>
        </w:rPr>
      </w:pPr>
      <w:r w:rsidRPr="00B7787D">
        <w:rPr>
          <w:rFonts w:ascii="Arial" w:eastAsia="Times New Roman" w:hAnsi="Arial" w:cs="Arial"/>
          <w:b/>
          <w:bCs/>
          <w:sz w:val="20"/>
          <w:szCs w:val="20"/>
        </w:rPr>
        <w:t>L’orthographe</w:t>
      </w:r>
      <w:r w:rsidRPr="00B7787D">
        <w:rPr>
          <w:rFonts w:ascii="Arial" w:eastAsia="Times New Roman" w:hAnsi="Arial" w:cs="Arial"/>
          <w:sz w:val="20"/>
          <w:szCs w:val="20"/>
        </w:rPr>
        <w:t xml:space="preserve"> : c’est écrire correctement les mots qu’on utilise. </w:t>
      </w:r>
    </w:p>
    <w:p w14:paraId="796E54BB" w14:textId="77777777" w:rsidR="007579F4" w:rsidRPr="00B7787D" w:rsidRDefault="007579F4" w:rsidP="007579F4">
      <w:pPr>
        <w:numPr>
          <w:ilvl w:val="0"/>
          <w:numId w:val="4"/>
        </w:numPr>
        <w:spacing w:line="276" w:lineRule="auto"/>
        <w:rPr>
          <w:rFonts w:ascii="Arial" w:eastAsia="Times New Roman" w:hAnsi="Arial" w:cs="Arial"/>
          <w:sz w:val="20"/>
          <w:szCs w:val="20"/>
        </w:rPr>
      </w:pPr>
      <w:r w:rsidRPr="00B7787D">
        <w:rPr>
          <w:rFonts w:ascii="Arial" w:eastAsia="Times New Roman" w:hAnsi="Arial" w:cs="Arial"/>
          <w:b/>
          <w:bCs/>
          <w:sz w:val="20"/>
          <w:szCs w:val="20"/>
        </w:rPr>
        <w:t>Le vocabulaire scientifique</w:t>
      </w:r>
      <w:r w:rsidRPr="00B7787D">
        <w:rPr>
          <w:rFonts w:ascii="Arial" w:eastAsia="Times New Roman" w:hAnsi="Arial" w:cs="Arial"/>
          <w:sz w:val="20"/>
          <w:szCs w:val="20"/>
        </w:rPr>
        <w:t> : certains mots sont spécifiques à une thématique, une notion</w:t>
      </w:r>
    </w:p>
    <w:p w14:paraId="18B581E6" w14:textId="77777777" w:rsidR="007579F4" w:rsidRPr="00B7787D" w:rsidRDefault="007579F4" w:rsidP="007579F4">
      <w:pPr>
        <w:numPr>
          <w:ilvl w:val="0"/>
          <w:numId w:val="4"/>
        </w:numPr>
        <w:spacing w:line="276" w:lineRule="auto"/>
        <w:rPr>
          <w:rFonts w:ascii="Arial" w:eastAsia="Times New Roman" w:hAnsi="Arial" w:cs="Arial"/>
          <w:sz w:val="20"/>
          <w:szCs w:val="20"/>
        </w:rPr>
      </w:pPr>
      <w:r w:rsidRPr="00B7787D">
        <w:rPr>
          <w:rFonts w:ascii="Arial" w:eastAsia="Times New Roman" w:hAnsi="Arial" w:cs="Arial"/>
          <w:b/>
          <w:bCs/>
          <w:sz w:val="20"/>
          <w:szCs w:val="20"/>
        </w:rPr>
        <w:t>Les connaissances</w:t>
      </w:r>
      <w:r w:rsidRPr="00B7787D">
        <w:rPr>
          <w:rFonts w:ascii="Arial" w:eastAsia="Times New Roman" w:hAnsi="Arial" w:cs="Arial"/>
          <w:sz w:val="20"/>
          <w:szCs w:val="20"/>
        </w:rPr>
        <w:t xml:space="preserve"> : Les trois principaux types de connaissances sont </w:t>
      </w:r>
      <w:r w:rsidRPr="00B7787D">
        <w:rPr>
          <w:rFonts w:ascii="Arial" w:eastAsia="Times New Roman" w:hAnsi="Arial" w:cs="Arial"/>
          <w:b/>
          <w:bCs/>
          <w:sz w:val="20"/>
          <w:szCs w:val="20"/>
        </w:rPr>
        <w:t>la connaissance explicite</w:t>
      </w:r>
      <w:r w:rsidRPr="00B7787D">
        <w:rPr>
          <w:rFonts w:ascii="Arial" w:eastAsia="Times New Roman" w:hAnsi="Arial" w:cs="Arial"/>
          <w:sz w:val="20"/>
          <w:szCs w:val="20"/>
        </w:rPr>
        <w:t xml:space="preserve"> (</w:t>
      </w:r>
      <w:r w:rsidRPr="00B7787D">
        <w:rPr>
          <w:rFonts w:ascii="Arial" w:eastAsia="Times New Roman" w:hAnsi="Arial" w:cs="Arial"/>
          <w:i/>
          <w:iCs/>
          <w:sz w:val="20"/>
          <w:szCs w:val="20"/>
        </w:rPr>
        <w:t>on dit ce que l’on sait déjà, qu’on a déjà appris</w:t>
      </w:r>
      <w:r w:rsidRPr="00B7787D">
        <w:rPr>
          <w:rFonts w:ascii="Arial" w:eastAsia="Times New Roman" w:hAnsi="Arial" w:cs="Arial"/>
          <w:sz w:val="20"/>
          <w:szCs w:val="20"/>
        </w:rPr>
        <w:t>), la connaissance tacite (</w:t>
      </w:r>
      <w:r w:rsidRPr="00B7787D">
        <w:rPr>
          <w:rFonts w:ascii="Arial" w:eastAsia="Times New Roman" w:hAnsi="Arial" w:cs="Arial"/>
          <w:i/>
          <w:iCs/>
          <w:sz w:val="20"/>
          <w:szCs w:val="20"/>
        </w:rPr>
        <w:t>ce que l’on découvre dans l’analyse des documents</w:t>
      </w:r>
      <w:r w:rsidRPr="00B7787D">
        <w:rPr>
          <w:rFonts w:ascii="Arial" w:eastAsia="Times New Roman" w:hAnsi="Arial" w:cs="Arial"/>
          <w:sz w:val="20"/>
          <w:szCs w:val="20"/>
        </w:rPr>
        <w:t>) et la connaissance implicite (</w:t>
      </w:r>
      <w:r w:rsidRPr="00B7787D">
        <w:rPr>
          <w:rFonts w:ascii="Arial" w:eastAsia="Times New Roman" w:hAnsi="Arial" w:cs="Arial"/>
          <w:i/>
          <w:iCs/>
          <w:sz w:val="20"/>
          <w:szCs w:val="20"/>
        </w:rPr>
        <w:t>ce qui guide notre raisonnement dans certaines situations</w:t>
      </w:r>
      <w:r w:rsidRPr="00B7787D">
        <w:rPr>
          <w:rFonts w:ascii="Arial" w:eastAsia="Times New Roman" w:hAnsi="Arial" w:cs="Arial"/>
          <w:sz w:val="20"/>
          <w:szCs w:val="20"/>
        </w:rPr>
        <w:t>).</w:t>
      </w:r>
    </w:p>
    <w:p w14:paraId="1C0A213C" w14:textId="77777777" w:rsidR="007579F4" w:rsidRDefault="007579F4"/>
    <w:p w14:paraId="68F95E92" w14:textId="77777777" w:rsidR="007579F4" w:rsidRDefault="007579F4" w:rsidP="007579F4">
      <w:pPr>
        <w:jc w:val="both"/>
        <w:rPr>
          <w:rFonts w:ascii="Arial" w:hAnsi="Arial" w:cs="Arial"/>
          <w:sz w:val="22"/>
          <w:szCs w:val="22"/>
        </w:rPr>
      </w:pPr>
      <w:r>
        <w:rPr>
          <w:rFonts w:ascii="Arial" w:hAnsi="Arial" w:cs="Arial"/>
          <w:b/>
          <w:bCs/>
          <w:sz w:val="20"/>
          <w:szCs w:val="20"/>
        </w:rPr>
        <w:t xml:space="preserve">Selon la qualité de votre production écrite, elle sera évaluée à partir de quatre niveaux maitrise. </w:t>
      </w:r>
    </w:p>
    <w:p w14:paraId="41ADF9FB" w14:textId="77777777" w:rsidR="007579F4" w:rsidRPr="00591DAE" w:rsidRDefault="007579F4" w:rsidP="007579F4">
      <w:pPr>
        <w:jc w:val="both"/>
        <w:rPr>
          <w:rFonts w:ascii="Arial" w:hAnsi="Arial" w:cs="Arial"/>
          <w:sz w:val="12"/>
          <w:szCs w:val="12"/>
        </w:rPr>
      </w:pPr>
    </w:p>
    <w:tbl>
      <w:tblPr>
        <w:tblStyle w:val="Grilledutableau"/>
        <w:tblW w:w="10060" w:type="dxa"/>
        <w:tblLook w:val="04A0" w:firstRow="1" w:lastRow="0" w:firstColumn="1" w:lastColumn="0" w:noHBand="0" w:noVBand="1"/>
      </w:tblPr>
      <w:tblGrid>
        <w:gridCol w:w="1207"/>
        <w:gridCol w:w="8853"/>
      </w:tblGrid>
      <w:tr w:rsidR="007579F4" w:rsidRPr="00A44157" w14:paraId="1439EEF7" w14:textId="77777777" w:rsidTr="009657C7">
        <w:trPr>
          <w:trHeight w:val="783"/>
        </w:trPr>
        <w:tc>
          <w:tcPr>
            <w:tcW w:w="1207" w:type="dxa"/>
          </w:tcPr>
          <w:p w14:paraId="4A5BDE16" w14:textId="77777777" w:rsidR="007579F4" w:rsidRPr="00A44157" w:rsidRDefault="007579F4" w:rsidP="009657C7">
            <w:pPr>
              <w:jc w:val="center"/>
              <w:rPr>
                <w:rFonts w:ascii="Arial" w:hAnsi="Arial" w:cs="Arial"/>
                <w:sz w:val="16"/>
                <w:szCs w:val="16"/>
              </w:rPr>
            </w:pPr>
            <w:r w:rsidRPr="00A44157">
              <w:rPr>
                <w:rFonts w:ascii="Arial" w:hAnsi="Arial" w:cs="Arial"/>
                <w:sz w:val="16"/>
                <w:szCs w:val="16"/>
              </w:rPr>
              <w:t>Niveau 1</w:t>
            </w:r>
          </w:p>
          <w:p w14:paraId="4163CBE8" w14:textId="77777777" w:rsidR="007579F4" w:rsidRPr="00A44157" w:rsidRDefault="007579F4" w:rsidP="009657C7">
            <w:pPr>
              <w:jc w:val="center"/>
              <w:rPr>
                <w:rFonts w:ascii="Arial" w:hAnsi="Arial" w:cs="Arial"/>
                <w:b/>
                <w:bCs/>
                <w:sz w:val="16"/>
                <w:szCs w:val="16"/>
              </w:rPr>
            </w:pPr>
          </w:p>
          <w:p w14:paraId="2C925BEC" w14:textId="77777777" w:rsidR="007579F4" w:rsidRPr="00A44157" w:rsidRDefault="007579F4" w:rsidP="009657C7">
            <w:pPr>
              <w:jc w:val="center"/>
              <w:rPr>
                <w:rFonts w:ascii="Arial" w:eastAsia="Times New Roman" w:hAnsi="Arial" w:cs="Arial"/>
                <w:b/>
                <w:bCs/>
                <w:kern w:val="36"/>
                <w:sz w:val="16"/>
                <w:szCs w:val="16"/>
              </w:rPr>
            </w:pPr>
            <w:r w:rsidRPr="00A44157">
              <w:rPr>
                <w:rFonts w:ascii="Arial" w:hAnsi="Arial" w:cs="Arial"/>
                <w:b/>
                <w:bCs/>
                <w:sz w:val="16"/>
                <w:szCs w:val="16"/>
              </w:rPr>
              <w:t>Début de maîtrise</w:t>
            </w:r>
          </w:p>
        </w:tc>
        <w:tc>
          <w:tcPr>
            <w:tcW w:w="8853" w:type="dxa"/>
          </w:tcPr>
          <w:p w14:paraId="05DD4202" w14:textId="77777777" w:rsidR="007579F4" w:rsidRPr="00A44157" w:rsidRDefault="007579F4" w:rsidP="009657C7">
            <w:pPr>
              <w:spacing w:line="276" w:lineRule="auto"/>
              <w:jc w:val="both"/>
              <w:rPr>
                <w:sz w:val="16"/>
                <w:szCs w:val="16"/>
              </w:rPr>
            </w:pPr>
            <w:r w:rsidRPr="00A44157">
              <w:rPr>
                <w:rFonts w:ascii="Arial" w:hAnsi="Arial" w:cs="Arial"/>
                <w:sz w:val="16"/>
                <w:szCs w:val="16"/>
              </w:rPr>
              <w:t xml:space="preserve">La syntaxe doit être plus claire pour que le texte soit compris. Les connecteurs logiques doivent être mieux utilisés pour apporter de la cohérence. Le texte devrait être organisé en plusieurs paragraphes pour mettre en évidence les idées-clés et ou les </w:t>
            </w:r>
            <w:proofErr w:type="gramStart"/>
            <w:r w:rsidRPr="00A44157">
              <w:rPr>
                <w:rFonts w:ascii="Arial" w:hAnsi="Arial" w:cs="Arial"/>
                <w:sz w:val="16"/>
                <w:szCs w:val="16"/>
              </w:rPr>
              <w:t>exemples .</w:t>
            </w:r>
            <w:proofErr w:type="gramEnd"/>
            <w:r w:rsidRPr="00A44157">
              <w:rPr>
                <w:rFonts w:ascii="Arial" w:hAnsi="Arial" w:cs="Arial"/>
                <w:sz w:val="16"/>
                <w:szCs w:val="16"/>
              </w:rPr>
              <w:t xml:space="preserve"> L’orthographe doit être améliorée pour </w:t>
            </w:r>
            <w:proofErr w:type="gramStart"/>
            <w:r w:rsidRPr="00A44157">
              <w:rPr>
                <w:rFonts w:ascii="Arial" w:hAnsi="Arial" w:cs="Arial"/>
                <w:sz w:val="16"/>
                <w:szCs w:val="16"/>
              </w:rPr>
              <w:t>une meilleur lecture</w:t>
            </w:r>
            <w:proofErr w:type="gramEnd"/>
            <w:r w:rsidRPr="00A44157">
              <w:rPr>
                <w:rFonts w:ascii="Arial" w:hAnsi="Arial" w:cs="Arial"/>
                <w:sz w:val="16"/>
                <w:szCs w:val="16"/>
              </w:rPr>
              <w:t xml:space="preserve"> du texte. Les connaissances sont rarement maitrisées et le vocabulaire (scientifique) utilisé doit être plus précis.</w:t>
            </w:r>
          </w:p>
        </w:tc>
      </w:tr>
      <w:tr w:rsidR="007579F4" w:rsidRPr="00A44157" w14:paraId="0233932F" w14:textId="77777777" w:rsidTr="009657C7">
        <w:trPr>
          <w:trHeight w:val="541"/>
        </w:trPr>
        <w:tc>
          <w:tcPr>
            <w:tcW w:w="1207" w:type="dxa"/>
          </w:tcPr>
          <w:p w14:paraId="0D9141F7" w14:textId="77777777" w:rsidR="007579F4" w:rsidRPr="00A44157" w:rsidRDefault="007579F4" w:rsidP="009657C7">
            <w:pPr>
              <w:jc w:val="center"/>
              <w:rPr>
                <w:rFonts w:ascii="Arial" w:hAnsi="Arial" w:cs="Arial"/>
                <w:sz w:val="16"/>
                <w:szCs w:val="16"/>
              </w:rPr>
            </w:pPr>
            <w:r w:rsidRPr="00A44157">
              <w:rPr>
                <w:rFonts w:ascii="Arial" w:hAnsi="Arial" w:cs="Arial"/>
                <w:sz w:val="16"/>
                <w:szCs w:val="16"/>
              </w:rPr>
              <w:t>Niveau 2</w:t>
            </w:r>
          </w:p>
          <w:p w14:paraId="189C581B" w14:textId="77777777" w:rsidR="007579F4" w:rsidRPr="00A44157" w:rsidRDefault="007579F4" w:rsidP="009657C7">
            <w:pPr>
              <w:jc w:val="center"/>
              <w:rPr>
                <w:rFonts w:ascii="Arial" w:eastAsia="Times New Roman" w:hAnsi="Arial" w:cs="Arial"/>
                <w:b/>
                <w:bCs/>
                <w:sz w:val="16"/>
                <w:szCs w:val="16"/>
              </w:rPr>
            </w:pPr>
          </w:p>
          <w:p w14:paraId="40ECC033" w14:textId="77777777" w:rsidR="007579F4" w:rsidRPr="00A44157" w:rsidRDefault="007579F4" w:rsidP="009657C7">
            <w:pPr>
              <w:jc w:val="center"/>
              <w:rPr>
                <w:rFonts w:ascii="Arial" w:eastAsia="Times New Roman" w:hAnsi="Arial" w:cs="Arial"/>
                <w:b/>
                <w:bCs/>
                <w:kern w:val="36"/>
                <w:sz w:val="16"/>
                <w:szCs w:val="16"/>
              </w:rPr>
            </w:pPr>
            <w:r w:rsidRPr="00A44157">
              <w:rPr>
                <w:rFonts w:ascii="Arial" w:eastAsia="Times New Roman" w:hAnsi="Arial" w:cs="Arial"/>
                <w:b/>
                <w:bCs/>
                <w:sz w:val="16"/>
                <w:szCs w:val="16"/>
              </w:rPr>
              <w:t>Tout juste suffisant</w:t>
            </w:r>
          </w:p>
        </w:tc>
        <w:tc>
          <w:tcPr>
            <w:tcW w:w="8853" w:type="dxa"/>
          </w:tcPr>
          <w:p w14:paraId="55964DCD" w14:textId="77777777" w:rsidR="007579F4" w:rsidRPr="00A44157" w:rsidRDefault="007579F4" w:rsidP="009657C7">
            <w:pPr>
              <w:spacing w:line="276" w:lineRule="auto"/>
              <w:jc w:val="both"/>
              <w:rPr>
                <w:sz w:val="16"/>
                <w:szCs w:val="16"/>
              </w:rPr>
            </w:pPr>
            <w:r w:rsidRPr="00A44157">
              <w:rPr>
                <w:rFonts w:ascii="Arial" w:hAnsi="Arial" w:cs="Arial"/>
                <w:sz w:val="16"/>
                <w:szCs w:val="16"/>
              </w:rPr>
              <w:t xml:space="preserve">La syntaxe permet de comprendre le texte, même si elle pourrait être améliorée. Quelques connecteurs logiques sont utilisés, ce qui rend l’argumentation tout juste cohérente. Le texte est organisé en plusieurs paragraphes mais ils ne sont pas mis en relation. L’orthographe ne gêne pas la lecture, mais peut être perfectionnée. Les connaissances sont juste suffisantes pour répondre à la question posée. Le vocabulaire (scientifique) utilisé pourrait être plus précis. </w:t>
            </w:r>
          </w:p>
        </w:tc>
      </w:tr>
      <w:tr w:rsidR="007579F4" w:rsidRPr="00A44157" w14:paraId="32251BAE" w14:textId="77777777" w:rsidTr="009657C7">
        <w:trPr>
          <w:trHeight w:val="61"/>
        </w:trPr>
        <w:tc>
          <w:tcPr>
            <w:tcW w:w="1207" w:type="dxa"/>
          </w:tcPr>
          <w:p w14:paraId="0FA22029" w14:textId="77777777" w:rsidR="007579F4" w:rsidRPr="00A44157" w:rsidRDefault="007579F4" w:rsidP="009657C7">
            <w:pPr>
              <w:jc w:val="center"/>
              <w:rPr>
                <w:rFonts w:ascii="Arial" w:hAnsi="Arial" w:cs="Arial"/>
                <w:sz w:val="16"/>
                <w:szCs w:val="16"/>
              </w:rPr>
            </w:pPr>
            <w:r w:rsidRPr="00A44157">
              <w:rPr>
                <w:rFonts w:ascii="Arial" w:hAnsi="Arial" w:cs="Arial"/>
                <w:sz w:val="16"/>
                <w:szCs w:val="16"/>
              </w:rPr>
              <w:t>Niveau 3</w:t>
            </w:r>
          </w:p>
          <w:p w14:paraId="59B86D35" w14:textId="77777777" w:rsidR="007579F4" w:rsidRPr="00A44157" w:rsidRDefault="007579F4" w:rsidP="009657C7">
            <w:pPr>
              <w:jc w:val="center"/>
              <w:rPr>
                <w:rFonts w:ascii="Arial" w:eastAsia="Times New Roman" w:hAnsi="Arial" w:cs="Arial"/>
                <w:b/>
                <w:bCs/>
                <w:sz w:val="16"/>
                <w:szCs w:val="16"/>
              </w:rPr>
            </w:pPr>
          </w:p>
          <w:p w14:paraId="13427076" w14:textId="77777777" w:rsidR="007579F4" w:rsidRPr="00A44157" w:rsidRDefault="007579F4" w:rsidP="009657C7">
            <w:pPr>
              <w:jc w:val="center"/>
              <w:rPr>
                <w:rFonts w:ascii="Arial" w:eastAsia="Times New Roman" w:hAnsi="Arial" w:cs="Arial"/>
                <w:b/>
                <w:bCs/>
                <w:kern w:val="36"/>
                <w:sz w:val="16"/>
                <w:szCs w:val="16"/>
              </w:rPr>
            </w:pPr>
            <w:proofErr w:type="gramStart"/>
            <w:r w:rsidRPr="00A44157">
              <w:rPr>
                <w:rFonts w:ascii="Arial" w:eastAsia="Times New Roman" w:hAnsi="Arial" w:cs="Arial"/>
                <w:b/>
                <w:bCs/>
                <w:sz w:val="16"/>
                <w:szCs w:val="16"/>
              </w:rPr>
              <w:t>satisfaisant</w:t>
            </w:r>
            <w:proofErr w:type="gramEnd"/>
          </w:p>
        </w:tc>
        <w:tc>
          <w:tcPr>
            <w:tcW w:w="8853" w:type="dxa"/>
          </w:tcPr>
          <w:p w14:paraId="76E1090C" w14:textId="77777777" w:rsidR="007579F4" w:rsidRPr="00A44157" w:rsidRDefault="007579F4" w:rsidP="009657C7">
            <w:pPr>
              <w:spacing w:line="276" w:lineRule="auto"/>
              <w:jc w:val="both"/>
              <w:rPr>
                <w:sz w:val="16"/>
                <w:szCs w:val="16"/>
              </w:rPr>
            </w:pPr>
            <w:r w:rsidRPr="00A44157">
              <w:rPr>
                <w:rFonts w:ascii="Arial" w:hAnsi="Arial" w:cs="Arial"/>
                <w:sz w:val="16"/>
                <w:szCs w:val="16"/>
              </w:rPr>
              <w:t>La syntaxe est correcte et les mots de liaison sont bien employés. Le texte est bien organisé en paragraphes. L’orthographe est globalement bonne. Les idées sont claires et le vocabulaire (scientifique) est adapté.</w:t>
            </w:r>
          </w:p>
        </w:tc>
      </w:tr>
      <w:tr w:rsidR="007579F4" w:rsidRPr="00A44157" w14:paraId="30603FB0" w14:textId="77777777" w:rsidTr="009657C7">
        <w:trPr>
          <w:trHeight w:val="132"/>
        </w:trPr>
        <w:tc>
          <w:tcPr>
            <w:tcW w:w="1207" w:type="dxa"/>
          </w:tcPr>
          <w:p w14:paraId="54A3A186" w14:textId="77777777" w:rsidR="007579F4" w:rsidRDefault="007579F4" w:rsidP="009657C7">
            <w:pPr>
              <w:jc w:val="center"/>
              <w:rPr>
                <w:rFonts w:ascii="Arial" w:hAnsi="Arial" w:cs="Arial"/>
                <w:sz w:val="16"/>
                <w:szCs w:val="16"/>
              </w:rPr>
            </w:pPr>
            <w:r w:rsidRPr="00A44157">
              <w:rPr>
                <w:rFonts w:ascii="Arial" w:hAnsi="Arial" w:cs="Arial"/>
                <w:sz w:val="16"/>
                <w:szCs w:val="16"/>
              </w:rPr>
              <w:t>Niveau 4</w:t>
            </w:r>
          </w:p>
          <w:p w14:paraId="24787E2E" w14:textId="77777777" w:rsidR="007579F4" w:rsidRPr="00A44157" w:rsidRDefault="007579F4" w:rsidP="009657C7">
            <w:pPr>
              <w:jc w:val="center"/>
              <w:rPr>
                <w:rFonts w:ascii="Arial" w:hAnsi="Arial" w:cs="Arial"/>
                <w:sz w:val="16"/>
                <w:szCs w:val="16"/>
              </w:rPr>
            </w:pPr>
          </w:p>
          <w:p w14:paraId="3D8D5EC9" w14:textId="77777777" w:rsidR="007579F4" w:rsidRPr="00A44157" w:rsidRDefault="007579F4" w:rsidP="009657C7">
            <w:pPr>
              <w:jc w:val="center"/>
              <w:rPr>
                <w:rFonts w:ascii="Arial" w:eastAsia="Times New Roman" w:hAnsi="Arial" w:cs="Arial"/>
                <w:b/>
                <w:bCs/>
                <w:kern w:val="36"/>
                <w:sz w:val="16"/>
                <w:szCs w:val="16"/>
              </w:rPr>
            </w:pPr>
            <w:r w:rsidRPr="00A44157">
              <w:rPr>
                <w:rFonts w:ascii="Arial" w:eastAsia="Times New Roman" w:hAnsi="Arial" w:cs="Arial"/>
                <w:b/>
                <w:bCs/>
                <w:sz w:val="16"/>
                <w:szCs w:val="16"/>
              </w:rPr>
              <w:t>Très satisfaisant</w:t>
            </w:r>
          </w:p>
        </w:tc>
        <w:tc>
          <w:tcPr>
            <w:tcW w:w="8853" w:type="dxa"/>
          </w:tcPr>
          <w:p w14:paraId="737A2812" w14:textId="77777777" w:rsidR="007579F4" w:rsidRPr="00A44157" w:rsidRDefault="007579F4" w:rsidP="009657C7">
            <w:pPr>
              <w:spacing w:line="276" w:lineRule="auto"/>
              <w:jc w:val="both"/>
              <w:rPr>
                <w:rFonts w:ascii="Arial" w:eastAsia="Times New Roman" w:hAnsi="Arial" w:cs="Arial"/>
                <w:b/>
                <w:bCs/>
                <w:kern w:val="36"/>
                <w:sz w:val="16"/>
                <w:szCs w:val="16"/>
              </w:rPr>
            </w:pPr>
            <w:r w:rsidRPr="00A44157">
              <w:rPr>
                <w:rFonts w:ascii="Arial" w:hAnsi="Arial" w:cs="Arial"/>
                <w:sz w:val="16"/>
                <w:szCs w:val="16"/>
              </w:rPr>
              <w:t>La syntaxe est précise et variée ; les connecteurs logiques enrichissent le texte en favorisant un fil conducteur. L’organisation du texte est pertinente, chaque paragraphe répond à une idée structurée assurant une réponse claire à la question posée. L’orthographe est impeccable. Les connaissances sont maitrisées et parfaitement bien formulées. Le vocabulaire (scientifique) est précis et bien utilisé.</w:t>
            </w:r>
          </w:p>
        </w:tc>
      </w:tr>
    </w:tbl>
    <w:p w14:paraId="08A48C3F" w14:textId="7321EDA6" w:rsidR="007579F4" w:rsidRPr="007579F4" w:rsidRDefault="007579F4" w:rsidP="007579F4">
      <w:pPr>
        <w:spacing w:line="276" w:lineRule="auto"/>
        <w:jc w:val="both"/>
        <w:rPr>
          <w:rFonts w:ascii="Arial" w:hAnsi="Arial" w:cs="Arial"/>
          <w:b/>
          <w:bCs/>
          <w:sz w:val="28"/>
          <w:szCs w:val="28"/>
        </w:rPr>
      </w:pPr>
      <w:r w:rsidRPr="007579F4">
        <w:rPr>
          <w:rFonts w:ascii="Arial" w:hAnsi="Arial" w:cs="Arial"/>
          <w:b/>
          <w:bCs/>
          <w:sz w:val="28"/>
          <w:szCs w:val="28"/>
          <w:u w:val="single"/>
        </w:rPr>
        <w:lastRenderedPageBreak/>
        <w:t>Éléments</w:t>
      </w:r>
      <w:r w:rsidRPr="007579F4">
        <w:rPr>
          <w:rFonts w:ascii="Arial" w:hAnsi="Arial" w:cs="Arial"/>
          <w:b/>
          <w:bCs/>
          <w:sz w:val="28"/>
          <w:szCs w:val="28"/>
          <w:u w:val="single"/>
        </w:rPr>
        <w:t xml:space="preserve"> de correction activité 1</w:t>
      </w:r>
      <w:r w:rsidRPr="007579F4">
        <w:rPr>
          <w:rFonts w:ascii="Arial" w:hAnsi="Arial" w:cs="Arial"/>
          <w:b/>
          <w:bCs/>
          <w:sz w:val="28"/>
          <w:szCs w:val="28"/>
        </w:rPr>
        <w:t xml:space="preserve"> –</w:t>
      </w:r>
      <w:r w:rsidRPr="007579F4">
        <w:rPr>
          <w:rFonts w:ascii="Arial" w:hAnsi="Arial" w:cs="Arial"/>
          <w:b/>
          <w:bCs/>
          <w:sz w:val="28"/>
          <w:szCs w:val="28"/>
        </w:rPr>
        <w:t xml:space="preserve"> </w:t>
      </w:r>
      <w:r w:rsidRPr="007579F4">
        <w:rPr>
          <w:rFonts w:ascii="Arial" w:hAnsi="Arial" w:cs="Arial"/>
          <w:b/>
          <w:bCs/>
          <w:sz w:val="28"/>
          <w:szCs w:val="28"/>
          <w:u w:val="single"/>
        </w:rPr>
        <w:t>Le système climatique de La Guyane</w:t>
      </w:r>
    </w:p>
    <w:p w14:paraId="2BA4F786" w14:textId="77777777" w:rsidR="007579F4" w:rsidRDefault="007579F4" w:rsidP="007579F4">
      <w:pPr>
        <w:spacing w:line="276" w:lineRule="auto"/>
        <w:jc w:val="both"/>
        <w:rPr>
          <w:rFonts w:ascii="Arial" w:hAnsi="Arial" w:cs="Arial"/>
          <w:b/>
          <w:bCs/>
          <w:sz w:val="20"/>
          <w:szCs w:val="20"/>
        </w:rPr>
      </w:pPr>
    </w:p>
    <w:p w14:paraId="72B890B7" w14:textId="77777777" w:rsidR="007579F4" w:rsidRDefault="007579F4" w:rsidP="007579F4">
      <w:pPr>
        <w:spacing w:line="276" w:lineRule="auto"/>
        <w:jc w:val="both"/>
        <w:rPr>
          <w:rFonts w:ascii="Arial" w:hAnsi="Arial" w:cs="Arial"/>
          <w:sz w:val="20"/>
          <w:szCs w:val="20"/>
        </w:rPr>
      </w:pPr>
      <w:r w:rsidRPr="00E0611E">
        <w:rPr>
          <w:rFonts w:ascii="Arial" w:hAnsi="Arial" w:cs="Arial"/>
          <w:b/>
          <w:bCs/>
          <w:sz w:val="20"/>
          <w:szCs w:val="20"/>
        </w:rPr>
        <w:t>Q1 :</w:t>
      </w:r>
      <w:r>
        <w:rPr>
          <w:rFonts w:ascii="Arial" w:hAnsi="Arial" w:cs="Arial"/>
          <w:sz w:val="20"/>
          <w:szCs w:val="20"/>
        </w:rPr>
        <w:t xml:space="preserve"> Préciser les paramètres qui sont mesurés pour suivre les phénomènes météorologiques et le climat d’une région telle que La Guyane. </w:t>
      </w:r>
    </w:p>
    <w:p w14:paraId="2D94AFCC" w14:textId="77777777" w:rsidR="007579F4" w:rsidRPr="0043215B" w:rsidRDefault="007579F4" w:rsidP="007579F4">
      <w:pPr>
        <w:spacing w:line="276" w:lineRule="auto"/>
        <w:jc w:val="both"/>
        <w:rPr>
          <w:rFonts w:ascii="Arial" w:hAnsi="Arial" w:cs="Arial"/>
          <w:i/>
          <w:iCs/>
          <w:color w:val="00B050"/>
          <w:sz w:val="20"/>
          <w:szCs w:val="20"/>
        </w:rPr>
      </w:pPr>
      <w:r w:rsidRPr="0043215B">
        <w:rPr>
          <w:rFonts w:ascii="Arial" w:hAnsi="Arial" w:cs="Arial"/>
          <w:i/>
          <w:iCs/>
          <w:color w:val="00B050"/>
          <w:sz w:val="20"/>
          <w:szCs w:val="20"/>
        </w:rPr>
        <w:t xml:space="preserve">Réponse attendue : </w:t>
      </w:r>
    </w:p>
    <w:p w14:paraId="3C28ED91" w14:textId="77777777" w:rsidR="007579F4" w:rsidRPr="00EB78F6" w:rsidRDefault="007579F4" w:rsidP="007579F4">
      <w:pPr>
        <w:numPr>
          <w:ilvl w:val="0"/>
          <w:numId w:val="2"/>
        </w:numPr>
        <w:spacing w:line="276" w:lineRule="auto"/>
        <w:jc w:val="both"/>
        <w:rPr>
          <w:rFonts w:ascii="Arial" w:hAnsi="Arial" w:cs="Arial"/>
          <w:color w:val="00B050"/>
          <w:sz w:val="20"/>
          <w:szCs w:val="20"/>
        </w:rPr>
      </w:pPr>
      <w:r w:rsidRPr="00EB78F6">
        <w:rPr>
          <w:rFonts w:ascii="Arial" w:hAnsi="Arial" w:cs="Arial"/>
          <w:b/>
          <w:bCs/>
          <w:color w:val="00B050"/>
          <w:sz w:val="20"/>
          <w:szCs w:val="20"/>
        </w:rPr>
        <w:t xml:space="preserve">Température </w:t>
      </w:r>
      <w:r>
        <w:rPr>
          <w:rFonts w:ascii="Arial" w:hAnsi="Arial" w:cs="Arial"/>
          <w:b/>
          <w:bCs/>
          <w:color w:val="00B050"/>
          <w:sz w:val="20"/>
          <w:szCs w:val="20"/>
        </w:rPr>
        <w:t>(</w:t>
      </w:r>
      <w:r w:rsidRPr="00EB78F6">
        <w:rPr>
          <w:rFonts w:ascii="Arial" w:hAnsi="Arial" w:cs="Arial"/>
          <w:b/>
          <w:bCs/>
          <w:color w:val="00B050"/>
          <w:sz w:val="20"/>
          <w:szCs w:val="20"/>
        </w:rPr>
        <w:t>de l’air</w:t>
      </w:r>
      <w:r>
        <w:rPr>
          <w:rFonts w:ascii="Arial" w:hAnsi="Arial" w:cs="Arial"/>
          <w:b/>
          <w:bCs/>
          <w:color w:val="00B050"/>
          <w:sz w:val="20"/>
          <w:szCs w:val="20"/>
        </w:rPr>
        <w:t>)</w:t>
      </w:r>
      <w:r w:rsidRPr="00EB78F6">
        <w:rPr>
          <w:rFonts w:ascii="Arial" w:hAnsi="Arial" w:cs="Arial"/>
          <w:color w:val="00B050"/>
          <w:sz w:val="20"/>
          <w:szCs w:val="20"/>
        </w:rPr>
        <w:t xml:space="preserve"> : Mesurée à différentes hauteurs (souvent 2 m au-dessus du sol).</w:t>
      </w:r>
    </w:p>
    <w:p w14:paraId="092E9FF5" w14:textId="77777777" w:rsidR="007579F4" w:rsidRPr="00EB78F6" w:rsidRDefault="007579F4" w:rsidP="007579F4">
      <w:pPr>
        <w:numPr>
          <w:ilvl w:val="0"/>
          <w:numId w:val="2"/>
        </w:numPr>
        <w:spacing w:line="276" w:lineRule="auto"/>
        <w:jc w:val="both"/>
        <w:rPr>
          <w:rFonts w:ascii="Arial" w:hAnsi="Arial" w:cs="Arial"/>
          <w:color w:val="00B050"/>
          <w:sz w:val="20"/>
          <w:szCs w:val="20"/>
        </w:rPr>
      </w:pPr>
      <w:r w:rsidRPr="00EB78F6">
        <w:rPr>
          <w:rFonts w:ascii="Arial" w:hAnsi="Arial" w:cs="Arial"/>
          <w:b/>
          <w:bCs/>
          <w:color w:val="00B050"/>
          <w:sz w:val="20"/>
          <w:szCs w:val="20"/>
        </w:rPr>
        <w:t xml:space="preserve">Humidité </w:t>
      </w:r>
      <w:r>
        <w:rPr>
          <w:rFonts w:ascii="Arial" w:hAnsi="Arial" w:cs="Arial"/>
          <w:b/>
          <w:bCs/>
          <w:color w:val="00B050"/>
          <w:sz w:val="20"/>
          <w:szCs w:val="20"/>
        </w:rPr>
        <w:t>(</w:t>
      </w:r>
      <w:r w:rsidRPr="00EB78F6">
        <w:rPr>
          <w:rFonts w:ascii="Arial" w:hAnsi="Arial" w:cs="Arial"/>
          <w:b/>
          <w:bCs/>
          <w:color w:val="00B050"/>
          <w:sz w:val="20"/>
          <w:szCs w:val="20"/>
        </w:rPr>
        <w:t>relative</w:t>
      </w:r>
      <w:r>
        <w:rPr>
          <w:rFonts w:ascii="Arial" w:hAnsi="Arial" w:cs="Arial"/>
          <w:b/>
          <w:bCs/>
          <w:color w:val="00B050"/>
          <w:sz w:val="20"/>
          <w:szCs w:val="20"/>
        </w:rPr>
        <w:t>)</w:t>
      </w:r>
      <w:r w:rsidRPr="00EB78F6">
        <w:rPr>
          <w:rFonts w:ascii="Arial" w:hAnsi="Arial" w:cs="Arial"/>
          <w:color w:val="00B050"/>
          <w:sz w:val="20"/>
          <w:szCs w:val="20"/>
        </w:rPr>
        <w:t xml:space="preserve"> : Pourcentage d’humidité dans l’air, crucial pour comprendre le confort thermique et la formation des nuages.</w:t>
      </w:r>
    </w:p>
    <w:p w14:paraId="5CBB2A08" w14:textId="77777777" w:rsidR="007579F4" w:rsidRPr="00EB78F6" w:rsidRDefault="007579F4" w:rsidP="007579F4">
      <w:pPr>
        <w:numPr>
          <w:ilvl w:val="0"/>
          <w:numId w:val="2"/>
        </w:numPr>
        <w:spacing w:line="276" w:lineRule="auto"/>
        <w:jc w:val="both"/>
        <w:rPr>
          <w:rFonts w:ascii="Arial" w:hAnsi="Arial" w:cs="Arial"/>
          <w:color w:val="00B050"/>
          <w:sz w:val="20"/>
          <w:szCs w:val="20"/>
        </w:rPr>
      </w:pPr>
      <w:r w:rsidRPr="00EB78F6">
        <w:rPr>
          <w:rFonts w:ascii="Arial" w:hAnsi="Arial" w:cs="Arial"/>
          <w:b/>
          <w:bCs/>
          <w:color w:val="00B050"/>
          <w:sz w:val="20"/>
          <w:szCs w:val="20"/>
        </w:rPr>
        <w:t>Précipitations</w:t>
      </w:r>
      <w:r w:rsidRPr="00EB78F6">
        <w:rPr>
          <w:rFonts w:ascii="Arial" w:hAnsi="Arial" w:cs="Arial"/>
          <w:color w:val="00B050"/>
          <w:sz w:val="20"/>
          <w:szCs w:val="20"/>
        </w:rPr>
        <w:t xml:space="preserve"> : Quantité de pluie, mesurée en millimètres, pour suivre les épisodes pluvieux et les risques d’inondation.</w:t>
      </w:r>
    </w:p>
    <w:p w14:paraId="13485F4F" w14:textId="77777777" w:rsidR="007579F4" w:rsidRPr="00EB78F6" w:rsidRDefault="007579F4" w:rsidP="007579F4">
      <w:pPr>
        <w:numPr>
          <w:ilvl w:val="0"/>
          <w:numId w:val="2"/>
        </w:numPr>
        <w:spacing w:line="276" w:lineRule="auto"/>
        <w:jc w:val="both"/>
        <w:rPr>
          <w:rFonts w:ascii="Arial" w:hAnsi="Arial" w:cs="Arial"/>
          <w:color w:val="00B050"/>
          <w:sz w:val="20"/>
          <w:szCs w:val="20"/>
        </w:rPr>
      </w:pPr>
      <w:r w:rsidRPr="00EB78F6">
        <w:rPr>
          <w:rFonts w:ascii="Arial" w:hAnsi="Arial" w:cs="Arial"/>
          <w:b/>
          <w:bCs/>
          <w:color w:val="00B050"/>
          <w:sz w:val="20"/>
          <w:szCs w:val="20"/>
        </w:rPr>
        <w:t>Pression atmosphérique</w:t>
      </w:r>
      <w:r w:rsidRPr="00EB78F6">
        <w:rPr>
          <w:rFonts w:ascii="Arial" w:hAnsi="Arial" w:cs="Arial"/>
          <w:color w:val="00B050"/>
          <w:sz w:val="20"/>
          <w:szCs w:val="20"/>
        </w:rPr>
        <w:t xml:space="preserve"> : Indicateurs des systèmes météo (dépressions, anticyclones).</w:t>
      </w:r>
    </w:p>
    <w:p w14:paraId="5A7D0A7A" w14:textId="77777777" w:rsidR="007579F4" w:rsidRDefault="007579F4" w:rsidP="007579F4">
      <w:pPr>
        <w:numPr>
          <w:ilvl w:val="0"/>
          <w:numId w:val="2"/>
        </w:numPr>
        <w:spacing w:line="276" w:lineRule="auto"/>
        <w:jc w:val="both"/>
        <w:rPr>
          <w:rFonts w:ascii="Arial" w:hAnsi="Arial" w:cs="Arial"/>
          <w:color w:val="00B050"/>
          <w:sz w:val="20"/>
          <w:szCs w:val="20"/>
        </w:rPr>
      </w:pPr>
      <w:r w:rsidRPr="00EB78F6">
        <w:rPr>
          <w:rFonts w:ascii="Arial" w:hAnsi="Arial" w:cs="Arial"/>
          <w:b/>
          <w:bCs/>
          <w:color w:val="00B050"/>
          <w:sz w:val="20"/>
          <w:szCs w:val="20"/>
        </w:rPr>
        <w:t>Vent</w:t>
      </w:r>
      <w:r w:rsidRPr="00EB78F6">
        <w:rPr>
          <w:rFonts w:ascii="Arial" w:hAnsi="Arial" w:cs="Arial"/>
          <w:color w:val="00B050"/>
          <w:sz w:val="20"/>
          <w:szCs w:val="20"/>
        </w:rPr>
        <w:t xml:space="preserve"> : Direction et vitesse, essentielles pour prévoir les mouvements de masses d’air et les phénomènes extrêmes (cyclones, orages).</w:t>
      </w:r>
    </w:p>
    <w:p w14:paraId="0A07CDAE" w14:textId="77777777" w:rsidR="007579F4" w:rsidRDefault="007579F4" w:rsidP="007579F4">
      <w:pPr>
        <w:spacing w:line="276" w:lineRule="auto"/>
        <w:jc w:val="both"/>
        <w:rPr>
          <w:rFonts w:ascii="Arial" w:hAnsi="Arial" w:cs="Arial"/>
          <w:b/>
          <w:bCs/>
          <w:color w:val="00B050"/>
          <w:sz w:val="20"/>
          <w:szCs w:val="20"/>
        </w:rPr>
      </w:pPr>
    </w:p>
    <w:p w14:paraId="686A3A24" w14:textId="77777777" w:rsidR="007579F4" w:rsidRPr="00CD4E7E" w:rsidRDefault="007579F4" w:rsidP="007579F4">
      <w:pPr>
        <w:spacing w:line="276" w:lineRule="auto"/>
        <w:jc w:val="both"/>
        <w:rPr>
          <w:rFonts w:ascii="Arial" w:hAnsi="Arial" w:cs="Arial"/>
          <w:b/>
          <w:bCs/>
          <w:color w:val="00B050"/>
          <w:sz w:val="12"/>
          <w:szCs w:val="12"/>
        </w:rPr>
      </w:pPr>
    </w:p>
    <w:p w14:paraId="4E455E2E" w14:textId="77777777" w:rsidR="007579F4" w:rsidRPr="00CD4E7E" w:rsidRDefault="007579F4" w:rsidP="007579F4">
      <w:pPr>
        <w:spacing w:line="276" w:lineRule="auto"/>
        <w:jc w:val="both"/>
        <w:rPr>
          <w:rFonts w:ascii="Arial" w:hAnsi="Arial" w:cs="Arial"/>
          <w:color w:val="00B050"/>
          <w:sz w:val="4"/>
          <w:szCs w:val="4"/>
        </w:rPr>
      </w:pPr>
    </w:p>
    <w:p w14:paraId="563AE227" w14:textId="77777777" w:rsidR="007579F4" w:rsidRPr="000F3BB2" w:rsidRDefault="007579F4" w:rsidP="007579F4">
      <w:pPr>
        <w:spacing w:line="276" w:lineRule="auto"/>
        <w:jc w:val="both"/>
        <w:rPr>
          <w:rFonts w:ascii="Arial" w:hAnsi="Arial" w:cs="Arial"/>
          <w:sz w:val="20"/>
          <w:szCs w:val="20"/>
        </w:rPr>
      </w:pPr>
      <w:r w:rsidRPr="00E0611E">
        <w:rPr>
          <w:rFonts w:ascii="Arial" w:hAnsi="Arial" w:cs="Arial"/>
          <w:b/>
          <w:bCs/>
          <w:sz w:val="20"/>
          <w:szCs w:val="20"/>
        </w:rPr>
        <w:t>Q2</w:t>
      </w:r>
      <w:r>
        <w:rPr>
          <w:rFonts w:ascii="Arial" w:hAnsi="Arial" w:cs="Arial"/>
          <w:sz w:val="20"/>
          <w:szCs w:val="20"/>
        </w:rPr>
        <w:t xml:space="preserve"> : D’après le système climatique de La Guyane, définissez les caractéristiques de la période de l’année à laquelle nous nous situons. </w:t>
      </w:r>
    </w:p>
    <w:p w14:paraId="2C02CB09" w14:textId="77777777" w:rsidR="007579F4" w:rsidRPr="00E67222" w:rsidRDefault="007579F4" w:rsidP="007579F4">
      <w:pPr>
        <w:rPr>
          <w:rFonts w:ascii="Arial" w:hAnsi="Arial" w:cs="Arial"/>
          <w:color w:val="00B050"/>
          <w:sz w:val="20"/>
          <w:szCs w:val="20"/>
        </w:rPr>
      </w:pPr>
      <w:r w:rsidRPr="000F3BB2">
        <w:rPr>
          <w:rFonts w:ascii="Arial" w:hAnsi="Arial" w:cs="Arial"/>
          <w:i/>
          <w:iCs/>
          <w:color w:val="00B050"/>
          <w:sz w:val="20"/>
          <w:szCs w:val="20"/>
        </w:rPr>
        <w:t>Réponse attendue :</w:t>
      </w:r>
      <w:r>
        <w:rPr>
          <w:rFonts w:ascii="Arial" w:hAnsi="Arial" w:cs="Arial"/>
          <w:color w:val="00B050"/>
          <w:sz w:val="20"/>
          <w:szCs w:val="20"/>
        </w:rPr>
        <w:t xml:space="preserve"> </w:t>
      </w:r>
      <w:r w:rsidRPr="00E67222">
        <w:rPr>
          <w:rFonts w:ascii="Arial" w:hAnsi="Arial" w:cs="Arial"/>
          <w:color w:val="00B050"/>
          <w:sz w:val="20"/>
          <w:szCs w:val="20"/>
        </w:rPr>
        <w:t xml:space="preserve">D’après le système climatique de La Guyane il s’agit de </w:t>
      </w:r>
      <w:r>
        <w:rPr>
          <w:rFonts w:ascii="Arial" w:hAnsi="Arial" w:cs="Arial"/>
          <w:color w:val="00B050"/>
          <w:sz w:val="20"/>
          <w:szCs w:val="20"/>
        </w:rPr>
        <w:t>l</w:t>
      </w:r>
      <w:r w:rsidRPr="00E67222">
        <w:rPr>
          <w:rFonts w:ascii="Arial" w:hAnsi="Arial" w:cs="Arial"/>
          <w:color w:val="00B050"/>
          <w:sz w:val="20"/>
          <w:szCs w:val="20"/>
        </w:rPr>
        <w:t>a petite saison sèche, également appelée « petit été de mars », au mois de février/mars</w:t>
      </w:r>
      <w:r>
        <w:rPr>
          <w:rFonts w:ascii="Arial" w:hAnsi="Arial" w:cs="Arial"/>
          <w:color w:val="00B050"/>
          <w:sz w:val="20"/>
          <w:szCs w:val="20"/>
        </w:rPr>
        <w:t xml:space="preserve">. </w:t>
      </w:r>
    </w:p>
    <w:p w14:paraId="0233DC15" w14:textId="77777777" w:rsidR="007579F4" w:rsidRDefault="007579F4" w:rsidP="007579F4">
      <w:pPr>
        <w:spacing w:line="276" w:lineRule="auto"/>
        <w:jc w:val="both"/>
        <w:rPr>
          <w:rFonts w:ascii="Arial" w:hAnsi="Arial" w:cs="Arial"/>
          <w:b/>
          <w:bCs/>
          <w:sz w:val="20"/>
          <w:szCs w:val="20"/>
        </w:rPr>
      </w:pPr>
    </w:p>
    <w:p w14:paraId="1A8ED3DE" w14:textId="77777777" w:rsidR="007579F4" w:rsidRPr="00CD4E7E" w:rsidRDefault="007579F4" w:rsidP="007579F4">
      <w:pPr>
        <w:spacing w:line="276" w:lineRule="auto"/>
        <w:jc w:val="both"/>
        <w:rPr>
          <w:rFonts w:ascii="Arial" w:hAnsi="Arial" w:cs="Arial"/>
          <w:b/>
          <w:bCs/>
          <w:sz w:val="10"/>
          <w:szCs w:val="10"/>
        </w:rPr>
      </w:pPr>
    </w:p>
    <w:p w14:paraId="7462B501" w14:textId="77777777" w:rsidR="007579F4" w:rsidRDefault="007579F4" w:rsidP="007579F4">
      <w:pPr>
        <w:spacing w:line="276" w:lineRule="auto"/>
        <w:jc w:val="both"/>
        <w:rPr>
          <w:rFonts w:ascii="Arial" w:hAnsi="Arial" w:cs="Arial"/>
          <w:sz w:val="20"/>
          <w:szCs w:val="20"/>
        </w:rPr>
      </w:pPr>
      <w:r w:rsidRPr="0002346E">
        <w:rPr>
          <w:rFonts w:ascii="Arial" w:hAnsi="Arial" w:cs="Arial"/>
          <w:b/>
          <w:bCs/>
          <w:sz w:val="20"/>
          <w:szCs w:val="20"/>
        </w:rPr>
        <w:t>Q3</w:t>
      </w:r>
      <w:r>
        <w:rPr>
          <w:rFonts w:ascii="Arial" w:hAnsi="Arial" w:cs="Arial"/>
          <w:sz w:val="20"/>
          <w:szCs w:val="20"/>
        </w:rPr>
        <w:t xml:space="preserve"> : A partir de l’analyse des données sur la pluviométrie entre décembre 2025 et février 2026, préciser comment ont évolué les précipitations ? </w:t>
      </w:r>
    </w:p>
    <w:p w14:paraId="09C6D18A" w14:textId="77777777" w:rsidR="007579F4" w:rsidRPr="007579F4" w:rsidRDefault="007579F4" w:rsidP="007579F4">
      <w:pPr>
        <w:spacing w:line="276" w:lineRule="auto"/>
        <w:jc w:val="both"/>
        <w:rPr>
          <w:rFonts w:ascii="Arial" w:hAnsi="Arial" w:cs="Arial"/>
          <w:sz w:val="8"/>
          <w:szCs w:val="8"/>
        </w:rPr>
      </w:pPr>
    </w:p>
    <w:p w14:paraId="2B615D72" w14:textId="77777777" w:rsidR="007579F4" w:rsidRPr="00241365" w:rsidRDefault="007579F4" w:rsidP="007579F4">
      <w:pPr>
        <w:spacing w:line="276" w:lineRule="auto"/>
        <w:jc w:val="both"/>
        <w:rPr>
          <w:rFonts w:ascii="Arial" w:hAnsi="Arial" w:cs="Arial"/>
          <w:i/>
          <w:iCs/>
          <w:color w:val="00B050"/>
          <w:sz w:val="20"/>
          <w:szCs w:val="20"/>
        </w:rPr>
      </w:pPr>
      <w:r w:rsidRPr="00241365">
        <w:rPr>
          <w:rFonts w:ascii="Arial" w:hAnsi="Arial" w:cs="Arial"/>
          <w:i/>
          <w:iCs/>
          <w:color w:val="00B050"/>
          <w:sz w:val="20"/>
          <w:szCs w:val="20"/>
        </w:rPr>
        <w:t xml:space="preserve">Réponse attendue : </w:t>
      </w:r>
    </w:p>
    <w:p w14:paraId="514AAEBD" w14:textId="77777777" w:rsidR="007579F4" w:rsidRPr="00241365" w:rsidRDefault="007579F4" w:rsidP="007579F4">
      <w:pPr>
        <w:spacing w:line="276" w:lineRule="auto"/>
        <w:jc w:val="both"/>
        <w:rPr>
          <w:rFonts w:ascii="Arial" w:hAnsi="Arial" w:cs="Arial"/>
          <w:color w:val="00B050"/>
          <w:sz w:val="20"/>
          <w:szCs w:val="20"/>
        </w:rPr>
      </w:pPr>
      <w:r w:rsidRPr="00241365">
        <w:rPr>
          <w:rFonts w:ascii="Arial" w:hAnsi="Arial" w:cs="Arial"/>
          <w:color w:val="00B050"/>
          <w:sz w:val="20"/>
          <w:szCs w:val="20"/>
        </w:rPr>
        <w:t>Entre décembre 2025 et février 2026, la pluviométrie en Guyane a connu une évolution</w:t>
      </w:r>
      <w:r w:rsidRPr="00F64D98">
        <w:rPr>
          <w:rFonts w:ascii="Arial" w:hAnsi="Arial" w:cs="Arial"/>
          <w:color w:val="00B050"/>
          <w:sz w:val="20"/>
          <w:szCs w:val="20"/>
        </w:rPr>
        <w:t xml:space="preserve"> assez</w:t>
      </w:r>
      <w:r w:rsidRPr="00241365">
        <w:rPr>
          <w:rFonts w:ascii="Arial" w:hAnsi="Arial" w:cs="Arial"/>
          <w:color w:val="00B050"/>
          <w:sz w:val="20"/>
          <w:szCs w:val="20"/>
        </w:rPr>
        <w:t xml:space="preserve"> contrastée :</w:t>
      </w:r>
    </w:p>
    <w:p w14:paraId="391E57B6" w14:textId="77777777" w:rsidR="007579F4" w:rsidRPr="00241365" w:rsidRDefault="007579F4" w:rsidP="007579F4">
      <w:pPr>
        <w:numPr>
          <w:ilvl w:val="0"/>
          <w:numId w:val="3"/>
        </w:numPr>
        <w:spacing w:line="276" w:lineRule="auto"/>
        <w:jc w:val="both"/>
        <w:rPr>
          <w:rFonts w:ascii="Arial" w:hAnsi="Arial" w:cs="Arial"/>
          <w:color w:val="00B050"/>
          <w:sz w:val="20"/>
          <w:szCs w:val="20"/>
        </w:rPr>
      </w:pPr>
      <w:r w:rsidRPr="00241365">
        <w:rPr>
          <w:rFonts w:ascii="Arial" w:hAnsi="Arial" w:cs="Arial"/>
          <w:b/>
          <w:bCs/>
          <w:color w:val="00B050"/>
          <w:sz w:val="20"/>
          <w:szCs w:val="20"/>
        </w:rPr>
        <w:t>Décembre 2025</w:t>
      </w:r>
      <w:r w:rsidRPr="00241365">
        <w:rPr>
          <w:rFonts w:ascii="Arial" w:hAnsi="Arial" w:cs="Arial"/>
          <w:color w:val="00B050"/>
          <w:sz w:val="20"/>
          <w:szCs w:val="20"/>
        </w:rPr>
        <w:t xml:space="preserve"> : Les précipitations ont été supérieures à la normale, avec un excédent moyen d’environ +16% par rapport aux moyennes de saison. Ce mois a marqué le retour de la saison des pluies après un début de trimestre plutôt sec, notamment en novembre qui avait enregistré un déficit de </w:t>
      </w:r>
      <w:r w:rsidRPr="00F64D98">
        <w:rPr>
          <w:rFonts w:ascii="Arial" w:hAnsi="Arial" w:cs="Arial"/>
          <w:color w:val="00B050"/>
          <w:sz w:val="20"/>
          <w:szCs w:val="20"/>
        </w:rPr>
        <w:t>-</w:t>
      </w:r>
      <w:r w:rsidRPr="00241365">
        <w:rPr>
          <w:rFonts w:ascii="Arial" w:hAnsi="Arial" w:cs="Arial"/>
          <w:color w:val="00B050"/>
          <w:sz w:val="20"/>
          <w:szCs w:val="20"/>
        </w:rPr>
        <w:t>16%</w:t>
      </w:r>
      <w:r w:rsidRPr="00F64D98">
        <w:rPr>
          <w:rFonts w:ascii="Arial" w:hAnsi="Arial" w:cs="Arial"/>
          <w:color w:val="00B050"/>
          <w:sz w:val="20"/>
          <w:szCs w:val="20"/>
        </w:rPr>
        <w:t>.</w:t>
      </w:r>
    </w:p>
    <w:p w14:paraId="5C17ACCB" w14:textId="77777777" w:rsidR="007579F4" w:rsidRPr="00241365" w:rsidRDefault="007579F4" w:rsidP="007579F4">
      <w:pPr>
        <w:numPr>
          <w:ilvl w:val="0"/>
          <w:numId w:val="3"/>
        </w:numPr>
        <w:spacing w:line="276" w:lineRule="auto"/>
        <w:jc w:val="both"/>
        <w:rPr>
          <w:rFonts w:ascii="Arial" w:hAnsi="Arial" w:cs="Arial"/>
          <w:color w:val="00B050"/>
          <w:sz w:val="20"/>
          <w:szCs w:val="20"/>
        </w:rPr>
      </w:pPr>
      <w:r w:rsidRPr="00241365">
        <w:rPr>
          <w:rFonts w:ascii="Arial" w:hAnsi="Arial" w:cs="Arial"/>
          <w:b/>
          <w:bCs/>
          <w:color w:val="00B050"/>
          <w:sz w:val="20"/>
          <w:szCs w:val="20"/>
        </w:rPr>
        <w:t>Janvier 2026</w:t>
      </w:r>
      <w:r w:rsidRPr="00241365">
        <w:rPr>
          <w:rFonts w:ascii="Arial" w:hAnsi="Arial" w:cs="Arial"/>
          <w:color w:val="00B050"/>
          <w:sz w:val="20"/>
          <w:szCs w:val="20"/>
        </w:rPr>
        <w:t xml:space="preserve"> : La pluviométrie est restée proche des normales, voire légèrement déficitaire (</w:t>
      </w:r>
      <w:r>
        <w:rPr>
          <w:rFonts w:ascii="Arial" w:hAnsi="Arial" w:cs="Arial"/>
          <w:color w:val="00B050"/>
          <w:sz w:val="20"/>
          <w:szCs w:val="20"/>
        </w:rPr>
        <w:t xml:space="preserve">+ </w:t>
      </w:r>
      <w:r w:rsidRPr="00F64D98">
        <w:rPr>
          <w:rFonts w:ascii="Arial" w:hAnsi="Arial" w:cs="Arial"/>
          <w:color w:val="00B050"/>
          <w:sz w:val="20"/>
          <w:szCs w:val="20"/>
        </w:rPr>
        <w:t>8</w:t>
      </w:r>
      <w:r w:rsidRPr="00241365">
        <w:rPr>
          <w:rFonts w:ascii="Arial" w:hAnsi="Arial" w:cs="Arial"/>
          <w:color w:val="00B050"/>
          <w:sz w:val="20"/>
          <w:szCs w:val="20"/>
        </w:rPr>
        <w:t xml:space="preserve">%), mais sans excès notable. </w:t>
      </w:r>
    </w:p>
    <w:p w14:paraId="134CD31F" w14:textId="77777777" w:rsidR="007579F4" w:rsidRPr="00241365" w:rsidRDefault="007579F4" w:rsidP="007579F4">
      <w:pPr>
        <w:numPr>
          <w:ilvl w:val="0"/>
          <w:numId w:val="3"/>
        </w:numPr>
        <w:spacing w:line="276" w:lineRule="auto"/>
        <w:jc w:val="both"/>
        <w:rPr>
          <w:rFonts w:ascii="Arial" w:hAnsi="Arial" w:cs="Arial"/>
          <w:color w:val="00B050"/>
          <w:sz w:val="20"/>
          <w:szCs w:val="20"/>
        </w:rPr>
      </w:pPr>
      <w:r w:rsidRPr="00241365">
        <w:rPr>
          <w:rFonts w:ascii="Arial" w:hAnsi="Arial" w:cs="Arial"/>
          <w:b/>
          <w:bCs/>
          <w:color w:val="00B050"/>
          <w:sz w:val="20"/>
          <w:szCs w:val="20"/>
        </w:rPr>
        <w:t>Février 2026</w:t>
      </w:r>
      <w:r w:rsidRPr="00241365">
        <w:rPr>
          <w:rFonts w:ascii="Arial" w:hAnsi="Arial" w:cs="Arial"/>
          <w:color w:val="00B050"/>
          <w:sz w:val="20"/>
          <w:szCs w:val="20"/>
        </w:rPr>
        <w:t xml:space="preserve"> : Ce mois a été marqué par un déficit pluviométrique très important, avec une moyenne de -</w:t>
      </w:r>
      <w:r w:rsidRPr="00F64D98">
        <w:rPr>
          <w:rFonts w:ascii="Arial" w:hAnsi="Arial" w:cs="Arial"/>
          <w:color w:val="00B050"/>
          <w:sz w:val="20"/>
          <w:szCs w:val="20"/>
        </w:rPr>
        <w:t xml:space="preserve"> 6</w:t>
      </w:r>
      <w:r w:rsidRPr="00241365">
        <w:rPr>
          <w:rFonts w:ascii="Arial" w:hAnsi="Arial" w:cs="Arial"/>
          <w:color w:val="00B050"/>
          <w:sz w:val="20"/>
          <w:szCs w:val="20"/>
        </w:rPr>
        <w:t>7% par rapport aux normales. Cette période sèche, appelée « petit été de mars », a commencé dès fin janvier et s’est prolongée sur tout le mois de février, ce qui est inhabituel pour la saison</w:t>
      </w:r>
      <w:r w:rsidRPr="00F64D98">
        <w:rPr>
          <w:rFonts w:ascii="Arial" w:hAnsi="Arial" w:cs="Arial"/>
          <w:color w:val="00B050"/>
          <w:sz w:val="20"/>
          <w:szCs w:val="20"/>
        </w:rPr>
        <w:t>.</w:t>
      </w:r>
    </w:p>
    <w:p w14:paraId="054C0AE8" w14:textId="77777777" w:rsidR="007579F4" w:rsidRDefault="007579F4" w:rsidP="007579F4">
      <w:pPr>
        <w:spacing w:line="276" w:lineRule="auto"/>
        <w:jc w:val="both"/>
        <w:rPr>
          <w:rFonts w:ascii="Arial" w:hAnsi="Arial" w:cs="Arial"/>
          <w:color w:val="00B050"/>
          <w:sz w:val="20"/>
          <w:szCs w:val="20"/>
        </w:rPr>
      </w:pPr>
    </w:p>
    <w:p w14:paraId="514B1410" w14:textId="77777777" w:rsidR="007579F4" w:rsidRPr="004B36DF" w:rsidRDefault="007579F4" w:rsidP="007579F4">
      <w:pPr>
        <w:spacing w:line="276" w:lineRule="auto"/>
        <w:jc w:val="both"/>
        <w:rPr>
          <w:rFonts w:ascii="Arial" w:hAnsi="Arial" w:cs="Arial"/>
          <w:color w:val="00B050"/>
          <w:sz w:val="20"/>
          <w:szCs w:val="20"/>
        </w:rPr>
      </w:pPr>
      <w:r w:rsidRPr="00241365">
        <w:rPr>
          <w:rFonts w:ascii="Arial" w:hAnsi="Arial" w:cs="Arial"/>
          <w:color w:val="00B050"/>
          <w:sz w:val="20"/>
          <w:szCs w:val="20"/>
        </w:rPr>
        <w:t>En résumé, le trimestre décembre 2025 - février 2026 a commencé par un excédent de pluie en décembre, suivi d’un</w:t>
      </w:r>
      <w:r>
        <w:rPr>
          <w:rFonts w:ascii="Arial" w:hAnsi="Arial" w:cs="Arial"/>
          <w:color w:val="00B050"/>
          <w:sz w:val="20"/>
          <w:szCs w:val="20"/>
        </w:rPr>
        <w:t xml:space="preserve"> mois</w:t>
      </w:r>
      <w:r w:rsidRPr="00241365">
        <w:rPr>
          <w:rFonts w:ascii="Arial" w:hAnsi="Arial" w:cs="Arial"/>
          <w:color w:val="00B050"/>
          <w:sz w:val="20"/>
          <w:szCs w:val="20"/>
        </w:rPr>
        <w:t xml:space="preserve"> </w:t>
      </w:r>
      <w:r>
        <w:rPr>
          <w:rFonts w:ascii="Arial" w:hAnsi="Arial" w:cs="Arial"/>
          <w:color w:val="00B050"/>
          <w:sz w:val="20"/>
          <w:szCs w:val="20"/>
        </w:rPr>
        <w:t>de j</w:t>
      </w:r>
      <w:r w:rsidRPr="00241365">
        <w:rPr>
          <w:rFonts w:ascii="Arial" w:hAnsi="Arial" w:cs="Arial"/>
          <w:color w:val="00B050"/>
          <w:sz w:val="20"/>
          <w:szCs w:val="20"/>
        </w:rPr>
        <w:t>anvier proche de la normale, puis d’un</w:t>
      </w:r>
      <w:r>
        <w:rPr>
          <w:rFonts w:ascii="Arial" w:hAnsi="Arial" w:cs="Arial"/>
          <w:color w:val="00B050"/>
          <w:sz w:val="20"/>
          <w:szCs w:val="20"/>
        </w:rPr>
        <w:t xml:space="preserve"> mois de</w:t>
      </w:r>
      <w:r w:rsidRPr="00241365">
        <w:rPr>
          <w:rFonts w:ascii="Arial" w:hAnsi="Arial" w:cs="Arial"/>
          <w:color w:val="00B050"/>
          <w:sz w:val="20"/>
          <w:szCs w:val="20"/>
        </w:rPr>
        <w:t xml:space="preserve"> février exceptionnellement sec.</w:t>
      </w:r>
    </w:p>
    <w:p w14:paraId="484D82FA" w14:textId="77777777" w:rsidR="007579F4" w:rsidRDefault="007579F4" w:rsidP="007579F4">
      <w:pPr>
        <w:spacing w:line="276" w:lineRule="auto"/>
        <w:jc w:val="both"/>
        <w:rPr>
          <w:rFonts w:ascii="Arial" w:hAnsi="Arial" w:cs="Arial"/>
          <w:sz w:val="20"/>
          <w:szCs w:val="20"/>
        </w:rPr>
      </w:pPr>
    </w:p>
    <w:p w14:paraId="60A69081" w14:textId="7B03C21F" w:rsidR="007579F4" w:rsidRPr="00597E0D" w:rsidRDefault="007579F4" w:rsidP="007579F4">
      <w:pPr>
        <w:spacing w:line="276" w:lineRule="auto"/>
        <w:jc w:val="both"/>
        <w:rPr>
          <w:rFonts w:ascii="Arial" w:hAnsi="Arial" w:cs="Arial"/>
          <w:sz w:val="20"/>
          <w:szCs w:val="20"/>
        </w:rPr>
      </w:pPr>
      <w:r w:rsidRPr="009A3CDB">
        <w:rPr>
          <w:rFonts w:ascii="Arial" w:hAnsi="Arial" w:cs="Arial"/>
          <w:b/>
          <w:bCs/>
          <w:sz w:val="20"/>
          <w:szCs w:val="20"/>
        </w:rPr>
        <w:t>Q4 :</w:t>
      </w:r>
      <w:r>
        <w:rPr>
          <w:rFonts w:ascii="Arial" w:hAnsi="Arial" w:cs="Arial"/>
          <w:sz w:val="20"/>
          <w:szCs w:val="20"/>
        </w:rPr>
        <w:t xml:space="preserve"> Expliquez à partir de vos connaissances et des informations qui vous ont été présentées, l’intérêt de suivre ce paramètre depuis 1991 en Guyane.  Rédigez un texte argumenté de 15 à 20 lignes. (</w:t>
      </w:r>
      <w:r>
        <w:rPr>
          <w:rFonts w:ascii="Arial" w:hAnsi="Arial" w:cs="Arial"/>
          <w:sz w:val="20"/>
          <w:szCs w:val="20"/>
        </w:rPr>
        <w:t>Évaluation</w:t>
      </w:r>
      <w:r>
        <w:rPr>
          <w:rFonts w:ascii="Arial" w:hAnsi="Arial" w:cs="Arial"/>
          <w:sz w:val="20"/>
          <w:szCs w:val="20"/>
        </w:rPr>
        <w:t xml:space="preserve"> formative)</w:t>
      </w:r>
    </w:p>
    <w:p w14:paraId="71027CFA" w14:textId="77777777" w:rsidR="007579F4" w:rsidRPr="00CD4E7E" w:rsidRDefault="007579F4" w:rsidP="007579F4">
      <w:pPr>
        <w:spacing w:line="276" w:lineRule="auto"/>
        <w:jc w:val="both"/>
        <w:rPr>
          <w:rFonts w:ascii="Arial" w:hAnsi="Arial" w:cs="Arial"/>
          <w:i/>
          <w:iCs/>
          <w:sz w:val="10"/>
          <w:szCs w:val="10"/>
        </w:rPr>
      </w:pPr>
    </w:p>
    <w:p w14:paraId="0781740A" w14:textId="77777777" w:rsidR="007579F4" w:rsidRDefault="007579F4" w:rsidP="007579F4">
      <w:pPr>
        <w:spacing w:line="276" w:lineRule="auto"/>
        <w:jc w:val="both"/>
        <w:rPr>
          <w:rFonts w:ascii="Arial" w:hAnsi="Arial" w:cs="Arial"/>
          <w:color w:val="00B050"/>
          <w:sz w:val="20"/>
          <w:szCs w:val="20"/>
        </w:rPr>
      </w:pPr>
      <w:r w:rsidRPr="0043215B">
        <w:rPr>
          <w:rFonts w:ascii="Arial" w:hAnsi="Arial" w:cs="Arial"/>
          <w:i/>
          <w:iCs/>
          <w:color w:val="00B050"/>
          <w:sz w:val="20"/>
          <w:szCs w:val="20"/>
        </w:rPr>
        <w:t xml:space="preserve">Réponse attendue : </w:t>
      </w:r>
      <w:r>
        <w:rPr>
          <w:rFonts w:ascii="Arial" w:hAnsi="Arial" w:cs="Arial"/>
          <w:i/>
          <w:iCs/>
          <w:color w:val="00B050"/>
          <w:sz w:val="20"/>
          <w:szCs w:val="20"/>
        </w:rPr>
        <w:t xml:space="preserve"> </w:t>
      </w:r>
      <w:r w:rsidRPr="00F83E1A">
        <w:rPr>
          <w:rFonts w:ascii="Arial" w:hAnsi="Arial" w:cs="Arial"/>
          <w:color w:val="00B050"/>
          <w:sz w:val="20"/>
          <w:szCs w:val="20"/>
        </w:rPr>
        <w:t xml:space="preserve">Depuis 1991, les données permettent d’analyser les tendances à long terme, d’identifier les cycles naturels et de distinguer les effets du changement climatique des variations naturelles. </w:t>
      </w:r>
      <w:r>
        <w:rPr>
          <w:rFonts w:ascii="Arial" w:hAnsi="Arial" w:cs="Arial"/>
          <w:color w:val="00B050"/>
          <w:sz w:val="20"/>
          <w:szCs w:val="20"/>
        </w:rPr>
        <w:t>Or d’après le contexte de certaines régions en Guyane, l</w:t>
      </w:r>
      <w:r w:rsidRPr="00F83E1A">
        <w:rPr>
          <w:rFonts w:ascii="Arial" w:hAnsi="Arial" w:cs="Arial"/>
          <w:color w:val="00B050"/>
          <w:sz w:val="20"/>
          <w:szCs w:val="20"/>
        </w:rPr>
        <w:t>a pluviométrie conditionne le niveau des fleuves et des nappes phréatiques, essentiels pour l’alimentation en eau potable, l’agriculture et la production</w:t>
      </w:r>
      <w:r>
        <w:rPr>
          <w:rFonts w:ascii="Arial" w:hAnsi="Arial" w:cs="Arial"/>
          <w:color w:val="00B050"/>
          <w:sz w:val="20"/>
          <w:szCs w:val="20"/>
        </w:rPr>
        <w:t xml:space="preserve"> d’énergie</w:t>
      </w:r>
      <w:r w:rsidRPr="00F83E1A">
        <w:rPr>
          <w:rFonts w:ascii="Arial" w:hAnsi="Arial" w:cs="Arial"/>
          <w:color w:val="00B050"/>
          <w:sz w:val="20"/>
          <w:szCs w:val="20"/>
        </w:rPr>
        <w:t xml:space="preserve"> hydroélectrique. Les données historiques aident</w:t>
      </w:r>
      <w:r>
        <w:rPr>
          <w:rFonts w:ascii="Arial" w:hAnsi="Arial" w:cs="Arial"/>
          <w:color w:val="00B050"/>
          <w:sz w:val="20"/>
          <w:szCs w:val="20"/>
        </w:rPr>
        <w:t xml:space="preserve"> donc</w:t>
      </w:r>
      <w:r w:rsidRPr="00F83E1A">
        <w:rPr>
          <w:rFonts w:ascii="Arial" w:hAnsi="Arial" w:cs="Arial"/>
          <w:color w:val="00B050"/>
          <w:sz w:val="20"/>
          <w:szCs w:val="20"/>
        </w:rPr>
        <w:t xml:space="preserve"> à anticiper les périodes de sécheresse ou d’inondation, et à adapter la gestion des barrages et des réseaux d’eau.</w:t>
      </w:r>
    </w:p>
    <w:p w14:paraId="0C4D68CC" w14:textId="77777777" w:rsidR="007579F4" w:rsidRPr="00CD4E7E" w:rsidRDefault="007579F4" w:rsidP="007579F4">
      <w:pPr>
        <w:spacing w:line="276" w:lineRule="auto"/>
        <w:jc w:val="both"/>
        <w:rPr>
          <w:rFonts w:ascii="Arial" w:hAnsi="Arial" w:cs="Arial"/>
          <w:i/>
          <w:iCs/>
          <w:color w:val="00B050"/>
          <w:sz w:val="12"/>
          <w:szCs w:val="12"/>
        </w:rPr>
      </w:pPr>
    </w:p>
    <w:p w14:paraId="10BA0053" w14:textId="77777777" w:rsidR="007579F4" w:rsidRDefault="007579F4" w:rsidP="007579F4">
      <w:pPr>
        <w:spacing w:line="276" w:lineRule="auto"/>
        <w:jc w:val="both"/>
        <w:rPr>
          <w:rFonts w:ascii="Arial" w:hAnsi="Arial" w:cs="Arial"/>
          <w:color w:val="00B050"/>
          <w:sz w:val="20"/>
          <w:szCs w:val="20"/>
        </w:rPr>
      </w:pPr>
      <w:r>
        <w:rPr>
          <w:rFonts w:ascii="Arial" w:hAnsi="Arial" w:cs="Arial"/>
          <w:color w:val="00B050"/>
          <w:sz w:val="20"/>
          <w:szCs w:val="20"/>
        </w:rPr>
        <w:t>Par ailleurs, l</w:t>
      </w:r>
      <w:r w:rsidRPr="001D7E37">
        <w:rPr>
          <w:rFonts w:ascii="Arial" w:hAnsi="Arial" w:cs="Arial"/>
          <w:color w:val="00B050"/>
          <w:sz w:val="20"/>
          <w:szCs w:val="20"/>
        </w:rPr>
        <w:t>es pluies intenses peuvent provoquer des inondations, notamment dans les zones basses et urbaines (comme Cayenne ou Saint-Laurent). À l’inverse, les périodes de sécheresse prolongée augmentent les risques de feux de forêt et de stress hydrique pour la biodiversité et les cultures.</w:t>
      </w:r>
      <w:r>
        <w:rPr>
          <w:rFonts w:ascii="Arial" w:hAnsi="Arial" w:cs="Arial"/>
          <w:color w:val="00B050"/>
          <w:sz w:val="20"/>
          <w:szCs w:val="20"/>
        </w:rPr>
        <w:t xml:space="preserve"> Ainsi, l</w:t>
      </w:r>
      <w:r w:rsidRPr="001D7E37">
        <w:rPr>
          <w:rFonts w:ascii="Arial" w:hAnsi="Arial" w:cs="Arial"/>
          <w:color w:val="00B050"/>
          <w:sz w:val="20"/>
          <w:szCs w:val="20"/>
        </w:rPr>
        <w:t>e suivi permet d’alerter les populations et les autorités en cas d’événements extrêmes.</w:t>
      </w:r>
    </w:p>
    <w:p w14:paraId="4AAB3C0E" w14:textId="77777777" w:rsidR="007579F4" w:rsidRPr="00CD4E7E" w:rsidRDefault="007579F4" w:rsidP="007579F4">
      <w:pPr>
        <w:spacing w:line="276" w:lineRule="auto"/>
        <w:jc w:val="both"/>
        <w:rPr>
          <w:rFonts w:ascii="Arial" w:hAnsi="Arial" w:cs="Arial"/>
          <w:color w:val="00B050"/>
          <w:sz w:val="10"/>
          <w:szCs w:val="10"/>
        </w:rPr>
      </w:pPr>
    </w:p>
    <w:p w14:paraId="262BBF00" w14:textId="77777777" w:rsidR="007579F4" w:rsidRDefault="007579F4" w:rsidP="007579F4">
      <w:pPr>
        <w:spacing w:line="276" w:lineRule="auto"/>
        <w:jc w:val="both"/>
        <w:rPr>
          <w:rFonts w:ascii="Arial" w:hAnsi="Arial" w:cs="Arial"/>
          <w:color w:val="00B050"/>
          <w:sz w:val="20"/>
          <w:szCs w:val="20"/>
        </w:rPr>
      </w:pPr>
      <w:r w:rsidRPr="001D7E37">
        <w:rPr>
          <w:rFonts w:ascii="Arial" w:hAnsi="Arial" w:cs="Arial"/>
          <w:color w:val="00B050"/>
          <w:sz w:val="20"/>
          <w:szCs w:val="20"/>
        </w:rPr>
        <w:t xml:space="preserve">En </w:t>
      </w:r>
      <w:r>
        <w:rPr>
          <w:rFonts w:ascii="Arial" w:hAnsi="Arial" w:cs="Arial"/>
          <w:color w:val="00B050"/>
          <w:sz w:val="20"/>
          <w:szCs w:val="20"/>
        </w:rPr>
        <w:t>conclusion</w:t>
      </w:r>
      <w:r w:rsidRPr="001D7E37">
        <w:rPr>
          <w:rFonts w:ascii="Arial" w:hAnsi="Arial" w:cs="Arial"/>
          <w:color w:val="00B050"/>
          <w:sz w:val="20"/>
          <w:szCs w:val="20"/>
        </w:rPr>
        <w:t>, le suivi de la pluviométrie depuis 1991 est un outil indispensable pour la résilience de la Guyane face aux aléas climatiques, la protection de ses écosystèmes uniques et le développement durable de son économie.</w:t>
      </w:r>
    </w:p>
    <w:p w14:paraId="4C3E2F2C" w14:textId="77777777" w:rsidR="007579F4" w:rsidRDefault="007579F4"/>
    <w:sectPr w:rsidR="007579F4" w:rsidSect="007579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72DD"/>
    <w:multiLevelType w:val="hybridMultilevel"/>
    <w:tmpl w:val="D1D0C850"/>
    <w:lvl w:ilvl="0" w:tplc="316C804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37571B0"/>
    <w:multiLevelType w:val="multilevel"/>
    <w:tmpl w:val="74B8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6624CB"/>
    <w:multiLevelType w:val="multilevel"/>
    <w:tmpl w:val="6E5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16957"/>
    <w:multiLevelType w:val="hybridMultilevel"/>
    <w:tmpl w:val="E1B44284"/>
    <w:lvl w:ilvl="0" w:tplc="316C804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567879959">
    <w:abstractNumId w:val="0"/>
  </w:num>
  <w:num w:numId="2" w16cid:durableId="1305504675">
    <w:abstractNumId w:val="1"/>
  </w:num>
  <w:num w:numId="3" w16cid:durableId="1290163765">
    <w:abstractNumId w:val="2"/>
  </w:num>
  <w:num w:numId="4" w16cid:durableId="379672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F4"/>
    <w:rsid w:val="00757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FB86"/>
  <w15:chartTrackingRefBased/>
  <w15:docId w15:val="{F3A7C338-0B81-B247-A212-6A6C0A35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F4"/>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9F4"/>
    <w:pPr>
      <w:ind w:left="720"/>
      <w:contextualSpacing/>
    </w:pPr>
  </w:style>
  <w:style w:type="character" w:styleId="Lienhypertexte">
    <w:name w:val="Hyperlink"/>
    <w:basedOn w:val="Policepardfaut"/>
    <w:uiPriority w:val="99"/>
    <w:unhideWhenUsed/>
    <w:rsid w:val="007579F4"/>
    <w:rPr>
      <w:color w:val="0563C1" w:themeColor="hyperlink"/>
      <w:u w:val="single"/>
    </w:rPr>
  </w:style>
  <w:style w:type="paragraph" w:styleId="Sansinterligne">
    <w:name w:val="No Spacing"/>
    <w:uiPriority w:val="1"/>
    <w:qFormat/>
    <w:rsid w:val="007579F4"/>
    <w:rPr>
      <w:kern w:val="0"/>
      <w14:ligatures w14:val="none"/>
    </w:rPr>
  </w:style>
  <w:style w:type="table" w:styleId="Grilledutableau">
    <w:name w:val="Table Grid"/>
    <w:basedOn w:val="TableauNormal"/>
    <w:uiPriority w:val="39"/>
    <w:rsid w:val="007579F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ofrance.gf/fr" TargetMode="External"/><Relationship Id="rId13" Type="http://schemas.openxmlformats.org/officeDocument/2006/relationships/hyperlink" Target="https://donneespubliques.meteofrance.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teofrance.gf/fr" TargetMode="External"/><Relationship Id="rId12" Type="http://schemas.openxmlformats.org/officeDocument/2006/relationships/hyperlink" Target="https://donneespubliques.meteofranc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1ere.franceinfo.fr/"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https://meteofrance.gf/fr/climat" TargetMode="External"/><Relationship Id="rId4" Type="http://schemas.openxmlformats.org/officeDocument/2006/relationships/webSettings" Target="webSettings.xml"/><Relationship Id="rId9" Type="http://schemas.openxmlformats.org/officeDocument/2006/relationships/hyperlink" Target="https://www.futura-sciences.com/planete/definitions/climatologie-meteorologie-14486/" TargetMode="External"/><Relationship Id="rId14" Type="http://schemas.openxmlformats.org/officeDocument/2006/relationships/hyperlink" Target="https://www.guyan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1764</Words>
  <Characters>9708</Characters>
  <Application>Microsoft Office Word</Application>
  <DocSecurity>0</DocSecurity>
  <Lines>80</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BOISSON</dc:creator>
  <cp:keywords/>
  <dc:description/>
  <cp:lastModifiedBy>Audrey BOISSON</cp:lastModifiedBy>
  <cp:revision>1</cp:revision>
  <dcterms:created xsi:type="dcterms:W3CDTF">2026-05-25T18:59:00Z</dcterms:created>
  <dcterms:modified xsi:type="dcterms:W3CDTF">2026-05-25T19:07:00Z</dcterms:modified>
</cp:coreProperties>
</file>