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CDD6D" w14:textId="77777777" w:rsidR="004A68E1" w:rsidRDefault="004A68E1" w:rsidP="004A68E1">
      <w:pPr>
        <w:pStyle w:val="Sansinterligne"/>
        <w:rPr>
          <w:rFonts w:ascii="Arial" w:hAnsi="Arial" w:cs="Arial"/>
        </w:rPr>
      </w:pPr>
      <w:r>
        <w:rPr>
          <w:rFonts w:ascii="Arial" w:hAnsi="Arial" w:cs="Arial"/>
          <w:b/>
          <w:bCs/>
          <w:bdr w:val="single" w:sz="4" w:space="0" w:color="auto"/>
        </w:rPr>
        <w:t xml:space="preserve">ACTIVITE 2  </w:t>
      </w:r>
      <w:r>
        <w:rPr>
          <w:rFonts w:ascii="Arial" w:hAnsi="Arial" w:cs="Arial"/>
          <w:b/>
          <w:bCs/>
        </w:rPr>
        <w:t xml:space="preserve"> L’influence d</w:t>
      </w:r>
      <w:r w:rsidRPr="009B7CF4">
        <w:rPr>
          <w:rFonts w:ascii="Arial" w:hAnsi="Arial" w:cs="Arial"/>
          <w:b/>
          <w:bCs/>
        </w:rPr>
        <w:t>es brumes de sable</w:t>
      </w:r>
      <w:r>
        <w:rPr>
          <w:rFonts w:ascii="Arial" w:hAnsi="Arial" w:cs="Arial"/>
          <w:b/>
          <w:bCs/>
        </w:rPr>
        <w:t xml:space="preserve"> sur le système climatique guyanais</w:t>
      </w:r>
    </w:p>
    <w:p w14:paraId="15D7979C" w14:textId="77777777" w:rsidR="004A68E1" w:rsidRPr="009A1E61" w:rsidRDefault="004A68E1" w:rsidP="004A68E1">
      <w:pPr>
        <w:pStyle w:val="Sansinterligne"/>
        <w:jc w:val="both"/>
        <w:rPr>
          <w:rFonts w:ascii="Arial" w:hAnsi="Arial" w:cs="Arial"/>
          <w:sz w:val="12"/>
          <w:szCs w:val="12"/>
        </w:rPr>
      </w:pPr>
    </w:p>
    <w:p w14:paraId="0ADFFCA3" w14:textId="77777777" w:rsidR="004A68E1" w:rsidRPr="00536968" w:rsidRDefault="004A68E1" w:rsidP="004A68E1">
      <w:pPr>
        <w:pStyle w:val="Sansinterligne"/>
        <w:jc w:val="both"/>
        <w:rPr>
          <w:rFonts w:ascii="Arial" w:hAnsi="Arial" w:cs="Arial"/>
          <w:sz w:val="20"/>
          <w:szCs w:val="20"/>
        </w:rPr>
      </w:pPr>
      <w:r w:rsidRPr="009F6E6E">
        <w:rPr>
          <w:rFonts w:ascii="Arial" w:hAnsi="Arial" w:cs="Arial"/>
          <w:sz w:val="20"/>
          <w:szCs w:val="20"/>
        </w:rPr>
        <w:t>Chaque année, des milliers de kilomètres séparant le désert du Sahara de la Guyane sont parcourus par d’immenses nuages de poussière : les brumes de sable. Ces phénomènes naturels, bien que parfois perçus comme de simples épisodes de ciel voilé ou de dépôts de poussière, leur arrivée influence la qualité de l’air</w:t>
      </w:r>
      <w:r w:rsidRPr="00BF2DBA">
        <w:rPr>
          <w:rFonts w:ascii="Arial" w:hAnsi="Arial" w:cs="Arial"/>
          <w:sz w:val="20"/>
          <w:szCs w:val="20"/>
        </w:rPr>
        <w:t xml:space="preserve">. </w:t>
      </w:r>
      <w:r>
        <w:rPr>
          <w:rFonts w:ascii="Arial" w:hAnsi="Arial" w:cs="Arial"/>
          <w:sz w:val="20"/>
          <w:szCs w:val="20"/>
        </w:rPr>
        <w:t>Cette année, le</w:t>
      </w:r>
      <w:r w:rsidRPr="00536968">
        <w:rPr>
          <w:rFonts w:ascii="Arial" w:hAnsi="Arial" w:cs="Arial"/>
          <w:sz w:val="20"/>
          <w:szCs w:val="20"/>
        </w:rPr>
        <w:t xml:space="preserve"> dimanche 22 février</w:t>
      </w:r>
      <w:r>
        <w:rPr>
          <w:rFonts w:ascii="Arial" w:hAnsi="Arial" w:cs="Arial"/>
          <w:sz w:val="20"/>
          <w:szCs w:val="20"/>
        </w:rPr>
        <w:t xml:space="preserve"> 2026, L</w:t>
      </w:r>
      <w:r w:rsidRPr="00536968">
        <w:rPr>
          <w:rFonts w:ascii="Arial" w:hAnsi="Arial" w:cs="Arial"/>
          <w:sz w:val="20"/>
          <w:szCs w:val="20"/>
        </w:rPr>
        <w:t xml:space="preserve">a Guyane </w:t>
      </w:r>
      <w:r>
        <w:rPr>
          <w:rFonts w:ascii="Arial" w:hAnsi="Arial" w:cs="Arial"/>
          <w:sz w:val="20"/>
          <w:szCs w:val="20"/>
        </w:rPr>
        <w:t xml:space="preserve">a été </w:t>
      </w:r>
      <w:r w:rsidRPr="00536968">
        <w:rPr>
          <w:rFonts w:ascii="Arial" w:hAnsi="Arial" w:cs="Arial"/>
          <w:sz w:val="20"/>
          <w:szCs w:val="20"/>
        </w:rPr>
        <w:t>placée en alerte pollution de l’ai</w:t>
      </w:r>
      <w:r>
        <w:rPr>
          <w:rFonts w:ascii="Arial" w:hAnsi="Arial" w:cs="Arial"/>
          <w:sz w:val="20"/>
          <w:szCs w:val="20"/>
        </w:rPr>
        <w:t xml:space="preserve">r à cause de la brume. </w:t>
      </w:r>
    </w:p>
    <w:p w14:paraId="4DEBBF33" w14:textId="77777777" w:rsidR="004A68E1" w:rsidRPr="00BF2DBA" w:rsidRDefault="004A68E1" w:rsidP="004A68E1">
      <w:pPr>
        <w:pStyle w:val="Sansinterligne"/>
        <w:jc w:val="both"/>
        <w:rPr>
          <w:rFonts w:ascii="Arial" w:hAnsi="Arial" w:cs="Arial"/>
          <w:sz w:val="20"/>
          <w:szCs w:val="20"/>
        </w:rPr>
      </w:pPr>
    </w:p>
    <w:p w14:paraId="6812D407" w14:textId="1DE1721A" w:rsidR="004A68E1" w:rsidRDefault="004A68E1" w:rsidP="004A68E1">
      <w:pPr>
        <w:pStyle w:val="Sansinterligne"/>
        <w:jc w:val="both"/>
        <w:rPr>
          <w:rFonts w:ascii="Arial" w:hAnsi="Arial" w:cs="Arial"/>
          <w:b/>
          <w:bCs/>
          <w:sz w:val="20"/>
          <w:szCs w:val="20"/>
        </w:rPr>
      </w:pPr>
      <w:r>
        <w:rPr>
          <w:rFonts w:ascii="Arial" w:hAnsi="Arial" w:cs="Arial"/>
          <w:sz w:val="20"/>
          <w:szCs w:val="20"/>
        </w:rPr>
        <w:t>Problème posé</w:t>
      </w:r>
      <w:r>
        <w:rPr>
          <w:rFonts w:ascii="Arial" w:hAnsi="Arial" w:cs="Arial"/>
          <w:sz w:val="20"/>
          <w:szCs w:val="20"/>
        </w:rPr>
        <w:t xml:space="preserve"> </w:t>
      </w:r>
      <w:r>
        <w:rPr>
          <w:rFonts w:ascii="Arial" w:hAnsi="Arial" w:cs="Arial"/>
          <w:sz w:val="20"/>
          <w:szCs w:val="20"/>
        </w:rPr>
        <w:t xml:space="preserve">: </w:t>
      </w:r>
      <w:r>
        <w:rPr>
          <w:rFonts w:ascii="Arial" w:hAnsi="Arial" w:cs="Arial"/>
          <w:b/>
          <w:bCs/>
          <w:sz w:val="20"/>
          <w:szCs w:val="20"/>
        </w:rPr>
        <w:t>N</w:t>
      </w:r>
      <w:r w:rsidRPr="009F6E6E">
        <w:rPr>
          <w:rFonts w:ascii="Arial" w:hAnsi="Arial" w:cs="Arial"/>
          <w:b/>
          <w:bCs/>
          <w:sz w:val="20"/>
          <w:szCs w:val="20"/>
        </w:rPr>
        <w:t xml:space="preserve">ous cherchons à </w:t>
      </w:r>
      <w:r w:rsidRPr="0092454A">
        <w:rPr>
          <w:rFonts w:ascii="Arial" w:hAnsi="Arial" w:cs="Arial"/>
          <w:b/>
          <w:bCs/>
          <w:sz w:val="20"/>
          <w:szCs w:val="20"/>
        </w:rPr>
        <w:t>montrer si</w:t>
      </w:r>
      <w:r w:rsidRPr="009F6E6E">
        <w:rPr>
          <w:rFonts w:ascii="Arial" w:hAnsi="Arial" w:cs="Arial"/>
          <w:b/>
          <w:bCs/>
          <w:sz w:val="20"/>
          <w:szCs w:val="20"/>
        </w:rPr>
        <w:t xml:space="preserve"> ces particules en suspension modifient les</w:t>
      </w:r>
      <w:r>
        <w:rPr>
          <w:rFonts w:ascii="Arial" w:hAnsi="Arial" w:cs="Arial"/>
          <w:b/>
          <w:bCs/>
          <w:sz w:val="20"/>
          <w:szCs w:val="20"/>
        </w:rPr>
        <w:t xml:space="preserve"> paramètres </w:t>
      </w:r>
      <w:proofErr w:type="gramStart"/>
      <w:r>
        <w:rPr>
          <w:rFonts w:ascii="Arial" w:hAnsi="Arial" w:cs="Arial"/>
          <w:b/>
          <w:bCs/>
          <w:sz w:val="20"/>
          <w:szCs w:val="20"/>
        </w:rPr>
        <w:t>du systèmes</w:t>
      </w:r>
      <w:proofErr w:type="gramEnd"/>
      <w:r>
        <w:rPr>
          <w:rFonts w:ascii="Arial" w:hAnsi="Arial" w:cs="Arial"/>
          <w:b/>
          <w:bCs/>
          <w:sz w:val="20"/>
          <w:szCs w:val="20"/>
        </w:rPr>
        <w:t xml:space="preserve"> climatique de la Guyane (la</w:t>
      </w:r>
      <w:r w:rsidRPr="009F6E6E">
        <w:rPr>
          <w:rFonts w:ascii="Arial" w:hAnsi="Arial" w:cs="Arial"/>
          <w:b/>
          <w:bCs/>
          <w:sz w:val="20"/>
          <w:szCs w:val="20"/>
        </w:rPr>
        <w:t xml:space="preserve"> température</w:t>
      </w:r>
      <w:r>
        <w:rPr>
          <w:rFonts w:ascii="Arial" w:hAnsi="Arial" w:cs="Arial"/>
          <w:b/>
          <w:bCs/>
          <w:sz w:val="20"/>
          <w:szCs w:val="20"/>
        </w:rPr>
        <w:t>,</w:t>
      </w:r>
      <w:r w:rsidRPr="009F6E6E">
        <w:rPr>
          <w:rFonts w:ascii="Arial" w:hAnsi="Arial" w:cs="Arial"/>
          <w:b/>
          <w:bCs/>
          <w:sz w:val="20"/>
          <w:szCs w:val="20"/>
        </w:rPr>
        <w:t xml:space="preserve"> les précipitations </w:t>
      </w:r>
      <w:r w:rsidRPr="0092454A">
        <w:rPr>
          <w:rFonts w:ascii="Arial" w:hAnsi="Arial" w:cs="Arial"/>
          <w:b/>
          <w:bCs/>
          <w:sz w:val="20"/>
          <w:szCs w:val="20"/>
        </w:rPr>
        <w:t>ou encore l’</w:t>
      </w:r>
      <w:r>
        <w:rPr>
          <w:rFonts w:ascii="Arial" w:hAnsi="Arial" w:cs="Arial"/>
          <w:b/>
          <w:bCs/>
          <w:sz w:val="20"/>
          <w:szCs w:val="20"/>
        </w:rPr>
        <w:t xml:space="preserve">ensoleillement reçu). </w:t>
      </w:r>
      <w:r w:rsidRPr="009F6E6E">
        <w:rPr>
          <w:rFonts w:ascii="Arial" w:hAnsi="Arial" w:cs="Arial"/>
          <w:b/>
          <w:bCs/>
          <w:sz w:val="20"/>
          <w:szCs w:val="20"/>
        </w:rPr>
        <w:t xml:space="preserve"> </w:t>
      </w:r>
    </w:p>
    <w:p w14:paraId="355CFBD7" w14:textId="77777777" w:rsidR="004A68E1" w:rsidRPr="009F6E6E" w:rsidRDefault="004A68E1" w:rsidP="004A68E1">
      <w:pPr>
        <w:pStyle w:val="Sansinterligne"/>
        <w:jc w:val="both"/>
        <w:rPr>
          <w:rFonts w:ascii="Arial" w:hAnsi="Arial" w:cs="Arial"/>
          <w:sz w:val="22"/>
          <w:szCs w:val="22"/>
        </w:rPr>
      </w:pPr>
    </w:p>
    <w:p w14:paraId="4B364524" w14:textId="77777777" w:rsidR="004A68E1" w:rsidRPr="00F02DD5" w:rsidRDefault="004A68E1" w:rsidP="004A68E1">
      <w:pPr>
        <w:spacing w:line="276" w:lineRule="auto"/>
        <w:jc w:val="both"/>
        <w:rPr>
          <w:rFonts w:ascii="Arial" w:hAnsi="Arial" w:cs="Arial"/>
          <w:b/>
          <w:bCs/>
        </w:rPr>
      </w:pPr>
      <w:r w:rsidRPr="004A68E1">
        <w:rPr>
          <w:rFonts w:ascii="Arial" w:hAnsi="Arial" w:cs="Arial"/>
          <w:b/>
          <w:bCs/>
          <w:u w:val="single"/>
        </w:rPr>
        <w:t>Document 1</w:t>
      </w:r>
      <w:r w:rsidRPr="00F02DD5">
        <w:rPr>
          <w:rFonts w:ascii="Arial" w:hAnsi="Arial" w:cs="Arial"/>
          <w:b/>
          <w:bCs/>
        </w:rPr>
        <w:t xml:space="preserve"> : Le phénomène des brumes de sable en Guyane </w:t>
      </w:r>
    </w:p>
    <w:p w14:paraId="7C074E57" w14:textId="77777777" w:rsidR="004A68E1" w:rsidRDefault="004A68E1" w:rsidP="004A68E1">
      <w:pPr>
        <w:pStyle w:val="Sansinterligne"/>
        <w:rPr>
          <w:rFonts w:ascii="Arial" w:hAnsi="Arial" w:cs="Arial"/>
          <w:sz w:val="20"/>
          <w:szCs w:val="20"/>
        </w:rPr>
      </w:pPr>
      <w:r>
        <w:rPr>
          <w:rFonts w:ascii="Arial" w:hAnsi="Arial" w:cs="Arial"/>
          <w:b/>
          <w:bCs/>
          <w:noProof/>
        </w:rPr>
        <w:drawing>
          <wp:anchor distT="0" distB="0" distL="114300" distR="114300" simplePos="0" relativeHeight="251660288" behindDoc="0" locked="0" layoutInCell="1" allowOverlap="1" wp14:anchorId="5A57E4A8" wp14:editId="78EBF145">
            <wp:simplePos x="0" y="0"/>
            <wp:positionH relativeFrom="margin">
              <wp:posOffset>3059430</wp:posOffset>
            </wp:positionH>
            <wp:positionV relativeFrom="paragraph">
              <wp:posOffset>80645</wp:posOffset>
            </wp:positionV>
            <wp:extent cx="3208020" cy="1597660"/>
            <wp:effectExtent l="76200" t="76200" r="125730" b="135890"/>
            <wp:wrapSquare wrapText="bothSides"/>
            <wp:docPr id="1424419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8020" cy="159766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71772">
        <w:rPr>
          <w:rFonts w:ascii="Arial" w:hAnsi="Arial" w:cs="Arial"/>
          <w:sz w:val="20"/>
          <w:szCs w:val="20"/>
        </w:rPr>
        <w:t xml:space="preserve">Fréquents aux Antilles et en Guyane, les brumes de sable sont des phénomènes naturels qui peuvent aussi survenir en France hexagonale, du fait des tempêtes de sable sahariennes. Ces phénomènes augmentent les concentrations en particules dans l’air ambiant. </w:t>
      </w:r>
    </w:p>
    <w:p w14:paraId="3F555EC2" w14:textId="77777777" w:rsidR="004A68E1" w:rsidRDefault="004A68E1" w:rsidP="004A68E1">
      <w:pPr>
        <w:pStyle w:val="Sansinterligne"/>
        <w:rPr>
          <w:rFonts w:ascii="Arial" w:hAnsi="Arial" w:cs="Arial"/>
          <w:sz w:val="20"/>
          <w:szCs w:val="20"/>
        </w:rPr>
      </w:pPr>
      <w:r>
        <w:rPr>
          <w:rFonts w:ascii="Arial" w:hAnsi="Arial" w:cs="Arial"/>
          <w:noProof/>
          <w:sz w:val="20"/>
          <w:szCs w:val="20"/>
          <w14:ligatures w14:val="standardContextual"/>
        </w:rPr>
        <mc:AlternateContent>
          <mc:Choice Requires="wps">
            <w:drawing>
              <wp:anchor distT="0" distB="0" distL="114300" distR="114300" simplePos="0" relativeHeight="251662336" behindDoc="0" locked="0" layoutInCell="1" allowOverlap="1" wp14:anchorId="0E93E805" wp14:editId="5B38B658">
                <wp:simplePos x="0" y="0"/>
                <wp:positionH relativeFrom="column">
                  <wp:posOffset>3680478</wp:posOffset>
                </wp:positionH>
                <wp:positionV relativeFrom="paragraph">
                  <wp:posOffset>612508</wp:posOffset>
                </wp:positionV>
                <wp:extent cx="2828106" cy="264919"/>
                <wp:effectExtent l="0" t="0" r="0" b="1905"/>
                <wp:wrapNone/>
                <wp:docPr id="125398236" name="Zone de texte 10"/>
                <wp:cNvGraphicFramePr/>
                <a:graphic xmlns:a="http://schemas.openxmlformats.org/drawingml/2006/main">
                  <a:graphicData uri="http://schemas.microsoft.com/office/word/2010/wordprocessingShape">
                    <wps:wsp>
                      <wps:cNvSpPr txBox="1"/>
                      <wps:spPr>
                        <a:xfrm>
                          <a:off x="0" y="0"/>
                          <a:ext cx="2828106" cy="264919"/>
                        </a:xfrm>
                        <a:prstGeom prst="rect">
                          <a:avLst/>
                        </a:prstGeom>
                        <a:noFill/>
                        <a:ln w="6350">
                          <a:noFill/>
                        </a:ln>
                      </wps:spPr>
                      <wps:txbx>
                        <w:txbxContent>
                          <w:p w14:paraId="0A53CD27" w14:textId="77777777" w:rsidR="004A68E1" w:rsidRPr="00897DCC" w:rsidRDefault="004A68E1" w:rsidP="004A68E1">
                            <w:pPr>
                              <w:rPr>
                                <w:color w:val="FFFFFF" w:themeColor="background1"/>
                                <w:sz w:val="14"/>
                                <w:szCs w:val="14"/>
                              </w:rPr>
                            </w:pPr>
                            <w:r w:rsidRPr="00897DCC">
                              <w:rPr>
                                <w:color w:val="FFFFFF" w:themeColor="background1"/>
                                <w:sz w:val="14"/>
                                <w:szCs w:val="14"/>
                              </w:rPr>
                              <w:t>https://meteofrance.gf/fr/climat/la-brume-de-poussieres-en-guyane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3E805" id="_x0000_t202" coordsize="21600,21600" o:spt="202" path="m,l,21600r21600,l21600,xe">
                <v:stroke joinstyle="miter"/>
                <v:path gradientshapeok="t" o:connecttype="rect"/>
              </v:shapetype>
              <v:shape id="Zone de texte 10" o:spid="_x0000_s1026" type="#_x0000_t202" style="position:absolute;margin-left:289.8pt;margin-top:48.25pt;width:222.7pt;height: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" filled="f" stroked="f" strokeweight=".5pt">
                <v:textbox>
                  <w:txbxContent>
                    <w:p w14:paraId="0A53CD27" w14:textId="77777777" w:rsidR="004A68E1" w:rsidRPr="00897DCC" w:rsidRDefault="004A68E1" w:rsidP="004A68E1">
                      <w:pPr>
                        <w:rPr>
                          <w:color w:val="FFFFFF" w:themeColor="background1"/>
                          <w:sz w:val="14"/>
                          <w:szCs w:val="14"/>
                        </w:rPr>
                      </w:pPr>
                      <w:r w:rsidRPr="00897DCC">
                        <w:rPr>
                          <w:color w:val="FFFFFF" w:themeColor="background1"/>
                          <w:sz w:val="14"/>
                          <w:szCs w:val="14"/>
                        </w:rPr>
                        <w:t>https://meteofrance.gf/fr/climat/la-brume-de-poussieres-en-guyane</w:t>
                      </w:r>
                    </w:p>
                  </w:txbxContent>
                </v:textbox>
              </v:shape>
            </w:pict>
          </mc:Fallback>
        </mc:AlternateContent>
      </w:r>
      <w:r w:rsidRPr="00A71772">
        <w:rPr>
          <w:rFonts w:ascii="Arial" w:hAnsi="Arial" w:cs="Arial"/>
          <w:sz w:val="20"/>
          <w:szCs w:val="20"/>
        </w:rPr>
        <w:t xml:space="preserve">En effet, lorsqu’une tempête de sable se produit, d’importantes quantités de particules sont soulevées dans l’atmosphère. Une fois à haute altitude, elles peuvent parcourir des centaines voire des milliers de kilomètres avant de retomber. </w:t>
      </w:r>
    </w:p>
    <w:p w14:paraId="49211BC2" w14:textId="77777777" w:rsidR="004A68E1" w:rsidRPr="00A71772" w:rsidRDefault="004A68E1" w:rsidP="004A68E1">
      <w:pPr>
        <w:pStyle w:val="Sansinterligne"/>
        <w:jc w:val="both"/>
        <w:rPr>
          <w:rFonts w:ascii="Arial" w:hAnsi="Arial" w:cs="Arial"/>
          <w:sz w:val="20"/>
          <w:szCs w:val="20"/>
        </w:rPr>
      </w:pPr>
      <w:r w:rsidRPr="00A71772">
        <w:rPr>
          <w:rFonts w:ascii="Arial" w:hAnsi="Arial" w:cs="Arial"/>
          <w:sz w:val="20"/>
          <w:szCs w:val="20"/>
        </w:rPr>
        <w:t>De ce fait, une tempête de sable saharienne peut conduire à une brume de sable en France hexagonale ou aux Caraïbes, qui se traduit par une pollution de l’air reconnaissable à la coloration jaune-orangée du ciel et par des dépôts visibles au sol. Avec le dérèglement climatique, la saison des brumes de sable tend à s’allonger. Leur fréquence et leur intensité, y compris en hiver, augmentent.</w:t>
      </w:r>
    </w:p>
    <w:p w14:paraId="1632AECE" w14:textId="77777777" w:rsidR="004A68E1" w:rsidRPr="00F13B21" w:rsidRDefault="004A68E1" w:rsidP="004A68E1">
      <w:pPr>
        <w:spacing w:line="276" w:lineRule="auto"/>
        <w:jc w:val="both"/>
        <w:rPr>
          <w:rFonts w:ascii="Arial" w:hAnsi="Arial" w:cs="Arial"/>
          <w:sz w:val="8"/>
          <w:szCs w:val="8"/>
        </w:rPr>
      </w:pPr>
    </w:p>
    <w:p w14:paraId="3168D9B2" w14:textId="77777777" w:rsidR="004A68E1" w:rsidRDefault="004A68E1" w:rsidP="004A68E1">
      <w:pPr>
        <w:spacing w:line="276" w:lineRule="auto"/>
        <w:jc w:val="right"/>
        <w:rPr>
          <w:rFonts w:ascii="Arial" w:hAnsi="Arial" w:cs="Arial"/>
          <w:i/>
          <w:iCs/>
          <w:sz w:val="16"/>
          <w:szCs w:val="16"/>
        </w:rPr>
      </w:pPr>
      <w:r w:rsidRPr="008A4872">
        <w:rPr>
          <w:rFonts w:ascii="Arial" w:hAnsi="Arial" w:cs="Arial"/>
          <w:i/>
          <w:sz w:val="16"/>
          <w:szCs w:val="16"/>
        </w:rPr>
        <w:t>Extrait modifié de l’article</w:t>
      </w:r>
      <w:r>
        <w:rPr>
          <w:rFonts w:ascii="Arial" w:hAnsi="Arial" w:cs="Arial"/>
          <w:i/>
          <w:sz w:val="16"/>
          <w:szCs w:val="16"/>
        </w:rPr>
        <w:t xml:space="preserve"> de l’</w:t>
      </w:r>
      <w:r w:rsidRPr="00FA636A">
        <w:rPr>
          <w:rFonts w:ascii="Arial" w:hAnsi="Arial" w:cs="Arial"/>
          <w:i/>
          <w:iCs/>
          <w:sz w:val="16"/>
          <w:szCs w:val="16"/>
        </w:rPr>
        <w:t>Agence nationale de sécurité sanitaire</w:t>
      </w:r>
      <w:r>
        <w:rPr>
          <w:rFonts w:ascii="Arial" w:hAnsi="Arial" w:cs="Arial"/>
          <w:i/>
          <w:iCs/>
          <w:sz w:val="16"/>
          <w:szCs w:val="16"/>
        </w:rPr>
        <w:t xml:space="preserve"> : </w:t>
      </w:r>
    </w:p>
    <w:p w14:paraId="1E7458BC" w14:textId="77777777" w:rsidR="004A68E1" w:rsidRPr="008A4872" w:rsidRDefault="004A68E1" w:rsidP="004A68E1">
      <w:pPr>
        <w:spacing w:line="276" w:lineRule="auto"/>
        <w:jc w:val="right"/>
        <w:rPr>
          <w:rFonts w:ascii="Arial" w:hAnsi="Arial" w:cs="Arial"/>
          <w:i/>
          <w:sz w:val="16"/>
          <w:szCs w:val="16"/>
        </w:rPr>
      </w:pPr>
      <w:hyperlink r:id="rId6" w:history="1">
        <w:r w:rsidRPr="004E1595">
          <w:rPr>
            <w:rStyle w:val="Lienhypertexte"/>
            <w:rFonts w:ascii="Arial" w:hAnsi="Arial" w:cs="Arial"/>
            <w:i/>
            <w:iCs/>
            <w:sz w:val="16"/>
            <w:szCs w:val="16"/>
          </w:rPr>
          <w:t>https://www.anses.fr/fr/content/mieux-anticiper-les-brumes-de-sable-pour-limiter-exposition-a-cette-pollution-atmospherique</w:t>
        </w:r>
      </w:hyperlink>
      <w:r>
        <w:rPr>
          <w:rFonts w:ascii="Arial" w:hAnsi="Arial" w:cs="Arial"/>
          <w:i/>
          <w:iCs/>
          <w:sz w:val="16"/>
          <w:szCs w:val="16"/>
        </w:rPr>
        <w:t xml:space="preserve"> </w:t>
      </w:r>
    </w:p>
    <w:p w14:paraId="707CDA51" w14:textId="77777777" w:rsidR="004A68E1" w:rsidRDefault="004A68E1" w:rsidP="004A68E1">
      <w:pPr>
        <w:spacing w:line="276" w:lineRule="auto"/>
        <w:jc w:val="both"/>
        <w:rPr>
          <w:rFonts w:ascii="Arial" w:hAnsi="Arial" w:cs="Arial"/>
          <w:b/>
          <w:bCs/>
        </w:rPr>
      </w:pPr>
    </w:p>
    <w:p w14:paraId="00D05435" w14:textId="77777777" w:rsidR="004A68E1" w:rsidRPr="001F5A92" w:rsidRDefault="004A68E1" w:rsidP="004A68E1">
      <w:pPr>
        <w:spacing w:line="276" w:lineRule="auto"/>
        <w:jc w:val="both"/>
        <w:rPr>
          <w:rFonts w:ascii="Arial" w:hAnsi="Arial" w:cs="Arial"/>
          <w:b/>
          <w:bCs/>
        </w:rPr>
      </w:pPr>
      <w:r w:rsidRPr="004A68E1">
        <w:rPr>
          <w:rFonts w:ascii="Arial" w:hAnsi="Arial" w:cs="Arial"/>
          <w:b/>
          <w:bCs/>
          <w:u w:val="single"/>
        </w:rPr>
        <w:t>Document 2</w:t>
      </w:r>
      <w:r w:rsidRPr="00F02DD5">
        <w:rPr>
          <w:rFonts w:ascii="Arial" w:hAnsi="Arial" w:cs="Arial"/>
          <w:b/>
          <w:bCs/>
        </w:rPr>
        <w:t xml:space="preserve"> : Le </w:t>
      </w:r>
      <w:r>
        <w:rPr>
          <w:rFonts w:ascii="Arial" w:hAnsi="Arial" w:cs="Arial"/>
          <w:b/>
          <w:bCs/>
        </w:rPr>
        <w:t xml:space="preserve">suivi du </w:t>
      </w:r>
      <w:r w:rsidRPr="00F02DD5">
        <w:rPr>
          <w:rFonts w:ascii="Arial" w:hAnsi="Arial" w:cs="Arial"/>
          <w:b/>
          <w:bCs/>
        </w:rPr>
        <w:t xml:space="preserve">phénomène des brumes de sable </w:t>
      </w:r>
      <w:r>
        <w:rPr>
          <w:rFonts w:ascii="Arial" w:hAnsi="Arial" w:cs="Arial"/>
          <w:b/>
          <w:bCs/>
        </w:rPr>
        <w:t>à partir d’une application</w:t>
      </w:r>
      <w:r w:rsidRPr="00F02DD5">
        <w:rPr>
          <w:rFonts w:ascii="Arial" w:hAnsi="Arial" w:cs="Arial"/>
          <w:b/>
          <w:bCs/>
        </w:rPr>
        <w:t xml:space="preserve"> </w:t>
      </w:r>
    </w:p>
    <w:p w14:paraId="533B359E" w14:textId="77777777" w:rsidR="004A68E1" w:rsidRDefault="004A68E1" w:rsidP="004A68E1">
      <w:pPr>
        <w:pStyle w:val="Sansinterligne"/>
        <w:rPr>
          <w:rFonts w:ascii="Arial" w:hAnsi="Arial" w:cs="Arial"/>
          <w:sz w:val="16"/>
          <w:szCs w:val="16"/>
        </w:rPr>
      </w:pPr>
      <w:r w:rsidRPr="00C0090E">
        <w:rPr>
          <w:rFonts w:ascii="Arial" w:hAnsi="Arial" w:cs="Arial"/>
          <w:sz w:val="22"/>
          <w:szCs w:val="22"/>
        </w:rPr>
        <w:t>C</w:t>
      </w:r>
      <w:r w:rsidRPr="00C0090E">
        <w:rPr>
          <w:rFonts w:ascii="Arial" w:hAnsi="Arial" w:cs="Arial"/>
          <w:sz w:val="20"/>
          <w:szCs w:val="20"/>
        </w:rPr>
        <w:t xml:space="preserve">apture d’écran de l’application </w:t>
      </w:r>
      <w:proofErr w:type="spellStart"/>
      <w:r w:rsidRPr="00C0090E">
        <w:rPr>
          <w:rFonts w:ascii="Arial" w:hAnsi="Arial" w:cs="Arial"/>
          <w:sz w:val="20"/>
          <w:szCs w:val="20"/>
        </w:rPr>
        <w:t>Earth</w:t>
      </w:r>
      <w:proofErr w:type="spellEnd"/>
      <w:r w:rsidRPr="00C0090E">
        <w:rPr>
          <w:rFonts w:ascii="Arial" w:hAnsi="Arial" w:cs="Arial"/>
          <w:sz w:val="20"/>
          <w:szCs w:val="20"/>
        </w:rPr>
        <w:t xml:space="preserve"> </w:t>
      </w:r>
      <w:proofErr w:type="spellStart"/>
      <w:r w:rsidRPr="00C0090E">
        <w:rPr>
          <w:rFonts w:ascii="Arial" w:hAnsi="Arial" w:cs="Arial"/>
          <w:sz w:val="20"/>
          <w:szCs w:val="20"/>
        </w:rPr>
        <w:t>Null</w:t>
      </w:r>
      <w:proofErr w:type="spellEnd"/>
      <w:r w:rsidRPr="00C0090E">
        <w:rPr>
          <w:rFonts w:ascii="Arial" w:hAnsi="Arial" w:cs="Arial"/>
          <w:sz w:val="20"/>
          <w:szCs w:val="20"/>
        </w:rPr>
        <w:t xml:space="preserve"> </w:t>
      </w:r>
      <w:proofErr w:type="spellStart"/>
      <w:r w:rsidRPr="00C0090E">
        <w:rPr>
          <w:rFonts w:ascii="Arial" w:hAnsi="Arial" w:cs="Arial"/>
          <w:sz w:val="20"/>
          <w:szCs w:val="20"/>
        </w:rPr>
        <w:t>School</w:t>
      </w:r>
      <w:proofErr w:type="spellEnd"/>
      <w:r w:rsidRPr="00C0090E">
        <w:rPr>
          <w:rFonts w:ascii="Arial" w:hAnsi="Arial" w:cs="Arial"/>
          <w:sz w:val="20"/>
          <w:szCs w:val="20"/>
        </w:rPr>
        <w:t xml:space="preserve"> qui permet de suivre la concentration des particules Pm10</w:t>
      </w:r>
      <w:r>
        <w:rPr>
          <w:rFonts w:ascii="Arial" w:hAnsi="Arial" w:cs="Arial"/>
          <w:sz w:val="20"/>
          <w:szCs w:val="20"/>
        </w:rPr>
        <w:t xml:space="preserve"> présentes dans les brumes de sable</w:t>
      </w:r>
      <w:r w:rsidRPr="00C0090E">
        <w:rPr>
          <w:rFonts w:ascii="Arial" w:hAnsi="Arial" w:cs="Arial"/>
          <w:sz w:val="20"/>
          <w:szCs w:val="20"/>
        </w:rPr>
        <w:t xml:space="preserve"> : </w:t>
      </w:r>
    </w:p>
    <w:p w14:paraId="2184C95D" w14:textId="77777777" w:rsidR="004A68E1" w:rsidRDefault="004A68E1" w:rsidP="004A68E1">
      <w:pPr>
        <w:spacing w:line="276" w:lineRule="auto"/>
        <w:jc w:val="both"/>
        <w:rPr>
          <w:rFonts w:ascii="Arial" w:hAnsi="Arial" w:cs="Arial"/>
          <w:sz w:val="20"/>
          <w:szCs w:val="20"/>
        </w:rPr>
      </w:pPr>
      <w:r>
        <w:rPr>
          <w:rFonts w:ascii="Arial" w:hAnsi="Arial" w:cs="Arial"/>
          <w:noProof/>
          <w:sz w:val="20"/>
          <w:szCs w:val="20"/>
          <w14:ligatures w14:val="standardContextual"/>
        </w:rPr>
        <mc:AlternateContent>
          <mc:Choice Requires="wps">
            <w:drawing>
              <wp:anchor distT="0" distB="0" distL="114300" distR="114300" simplePos="0" relativeHeight="251661312" behindDoc="0" locked="0" layoutInCell="1" allowOverlap="1" wp14:anchorId="29B84675" wp14:editId="1D73ACFB">
                <wp:simplePos x="0" y="0"/>
                <wp:positionH relativeFrom="column">
                  <wp:posOffset>4989830</wp:posOffset>
                </wp:positionH>
                <wp:positionV relativeFrom="paragraph">
                  <wp:posOffset>560838</wp:posOffset>
                </wp:positionV>
                <wp:extent cx="1165411" cy="1047937"/>
                <wp:effectExtent l="0" t="0" r="0" b="0"/>
                <wp:wrapNone/>
                <wp:docPr id="434328099" name="Zone de texte 12"/>
                <wp:cNvGraphicFramePr/>
                <a:graphic xmlns:a="http://schemas.openxmlformats.org/drawingml/2006/main">
                  <a:graphicData uri="http://schemas.microsoft.com/office/word/2010/wordprocessingShape">
                    <wps:wsp>
                      <wps:cNvSpPr txBox="1"/>
                      <wps:spPr>
                        <a:xfrm>
                          <a:off x="0" y="0"/>
                          <a:ext cx="1165411" cy="1047937"/>
                        </a:xfrm>
                        <a:prstGeom prst="rect">
                          <a:avLst/>
                        </a:prstGeom>
                        <a:noFill/>
                        <a:ln w="6350">
                          <a:noFill/>
                        </a:ln>
                      </wps:spPr>
                      <wps:txbx>
                        <w:txbxContent>
                          <w:p w14:paraId="1DB78A7B" w14:textId="77777777" w:rsidR="004A68E1" w:rsidRPr="00382AF6" w:rsidRDefault="004A68E1" w:rsidP="004A68E1">
                            <w:pPr>
                              <w:rPr>
                                <w:rFonts w:ascii="Arial" w:hAnsi="Arial" w:cs="Arial"/>
                                <w:sz w:val="16"/>
                                <w:szCs w:val="16"/>
                              </w:rPr>
                            </w:pPr>
                            <w:r w:rsidRPr="00382AF6">
                              <w:rPr>
                                <w:rFonts w:ascii="Arial" w:hAnsi="Arial" w:cs="Arial"/>
                                <w:sz w:val="16"/>
                                <w:szCs w:val="16"/>
                              </w:rPr>
                              <w:t>Source :</w:t>
                            </w:r>
                          </w:p>
                          <w:p w14:paraId="2548449C" w14:textId="77777777" w:rsidR="004A68E1" w:rsidRPr="00382AF6" w:rsidRDefault="004A68E1" w:rsidP="004A68E1">
                            <w:pPr>
                              <w:rPr>
                                <w:rFonts w:ascii="Arial" w:hAnsi="Arial" w:cs="Arial"/>
                                <w:sz w:val="16"/>
                                <w:szCs w:val="16"/>
                              </w:rPr>
                            </w:pPr>
                            <w:hyperlink r:id="rId7" w:anchor="2021/02/20/1500Z/particulates/surface/level/overlay=pm10/patterson=-49.86,0.26,401/loc=-52.199,4.562" w:history="1">
                              <w:r w:rsidRPr="00382AF6">
                                <w:rPr>
                                  <w:rStyle w:val="Lienhypertexte"/>
                                  <w:rFonts w:ascii="Arial" w:hAnsi="Arial" w:cs="Arial"/>
                                  <w:sz w:val="16"/>
                                  <w:szCs w:val="16"/>
                                </w:rPr>
                                <w:t>https://earth.nullschool.net/fr/#2021/02/20/1500Z/particulates/surface/level/overlay=pm10/patterson=-49.86,0.26,401/loc=-52.199,4.562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4675" id="Zone de texte 12" o:spid="_x0000_s1027" type="#_x0000_t202" style="position:absolute;left:0;text-align:left;margin-left:392.9pt;margin-top:44.15pt;width:91.7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" filled="f" stroked="f" strokeweight=".5pt">
                <v:textbox>
                  <w:txbxContent>
                    <w:p w14:paraId="1DB78A7B" w14:textId="77777777" w:rsidR="004A68E1" w:rsidRPr="00382AF6" w:rsidRDefault="004A68E1" w:rsidP="004A68E1">
                      <w:pPr>
                        <w:rPr>
                          <w:rFonts w:ascii="Arial" w:hAnsi="Arial" w:cs="Arial"/>
                          <w:sz w:val="16"/>
                          <w:szCs w:val="16"/>
                        </w:rPr>
                      </w:pPr>
                      <w:r w:rsidRPr="00382AF6">
                        <w:rPr>
                          <w:rFonts w:ascii="Arial" w:hAnsi="Arial" w:cs="Arial"/>
                          <w:sz w:val="16"/>
                          <w:szCs w:val="16"/>
                        </w:rPr>
                        <w:t>Source :</w:t>
                      </w:r>
                    </w:p>
                    <w:p w14:paraId="2548449C" w14:textId="77777777" w:rsidR="004A68E1" w:rsidRPr="00382AF6" w:rsidRDefault="004A68E1" w:rsidP="004A68E1">
                      <w:pPr>
                        <w:rPr>
                          <w:rFonts w:ascii="Arial" w:hAnsi="Arial" w:cs="Arial"/>
                          <w:sz w:val="16"/>
                          <w:szCs w:val="16"/>
                        </w:rPr>
                      </w:pPr>
                      <w:hyperlink r:id="rId8" w:anchor="2021/02/20/1500Z/particulates/surface/level/overlay=pm10/patterson=-49.86,0.26,401/loc=-52.199,4.562" w:history="1">
                        <w:r w:rsidRPr="00382AF6">
                          <w:rPr>
                            <w:rStyle w:val="Lienhypertexte"/>
                            <w:rFonts w:ascii="Arial" w:hAnsi="Arial" w:cs="Arial"/>
                            <w:sz w:val="16"/>
                            <w:szCs w:val="16"/>
                          </w:rPr>
                          <w:t>https://earth.nullschool.net/fr/#2021/02/20/1500Z/particulates/surface/level/overlay=pm10/patterson=-49.86,0.26,401/loc=-52.199,4.562</w:t>
                        </w:r>
                      </w:hyperlink>
                    </w:p>
                  </w:txbxContent>
                </v:textbox>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59264" behindDoc="0" locked="0" layoutInCell="1" allowOverlap="1" wp14:anchorId="79BFCEAE" wp14:editId="4E68DD93">
                <wp:simplePos x="0" y="0"/>
                <wp:positionH relativeFrom="column">
                  <wp:posOffset>1813224</wp:posOffset>
                </wp:positionH>
                <wp:positionV relativeFrom="paragraph">
                  <wp:posOffset>749786</wp:posOffset>
                </wp:positionV>
                <wp:extent cx="803305" cy="290557"/>
                <wp:effectExtent l="0" t="0" r="0" b="0"/>
                <wp:wrapNone/>
                <wp:docPr id="1387692846" name="Zone de texte 5"/>
                <wp:cNvGraphicFramePr/>
                <a:graphic xmlns:a="http://schemas.openxmlformats.org/drawingml/2006/main">
                  <a:graphicData uri="http://schemas.microsoft.com/office/word/2010/wordprocessingShape">
                    <wps:wsp>
                      <wps:cNvSpPr txBox="1"/>
                      <wps:spPr>
                        <a:xfrm>
                          <a:off x="0" y="0"/>
                          <a:ext cx="803305" cy="290557"/>
                        </a:xfrm>
                        <a:prstGeom prst="rect">
                          <a:avLst/>
                        </a:prstGeom>
                        <a:noFill/>
                        <a:ln w="6350">
                          <a:noFill/>
                        </a:ln>
                      </wps:spPr>
                      <wps:txbx>
                        <w:txbxContent>
                          <w:p w14:paraId="3321D169" w14:textId="77777777" w:rsidR="004A68E1" w:rsidRPr="009340CE" w:rsidRDefault="004A68E1" w:rsidP="004A68E1">
                            <w:pPr>
                              <w:rPr>
                                <w:color w:val="FFFFFF" w:themeColor="background1"/>
                                <w:sz w:val="22"/>
                                <w:szCs w:val="22"/>
                              </w:rPr>
                            </w:pPr>
                            <w:proofErr w:type="gramStart"/>
                            <w:r w:rsidRPr="009340CE">
                              <w:rPr>
                                <w:color w:val="FFFFFF" w:themeColor="background1"/>
                                <w:sz w:val="22"/>
                                <w:szCs w:val="22"/>
                              </w:rPr>
                              <w:t>cayenne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FCEAE" id="Zone de texte 5" o:spid="_x0000_s1028" type="#_x0000_t202" style="position:absolute;left:0;text-align:left;margin-left:142.75pt;margin-top:59.05pt;width:63.25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" filled="f" stroked="f" strokeweight=".5pt">
                <v:textbox>
                  <w:txbxContent>
                    <w:p w14:paraId="3321D169" w14:textId="77777777" w:rsidR="004A68E1" w:rsidRPr="009340CE" w:rsidRDefault="004A68E1" w:rsidP="004A68E1">
                      <w:pPr>
                        <w:rPr>
                          <w:color w:val="FFFFFF" w:themeColor="background1"/>
                          <w:sz w:val="22"/>
                          <w:szCs w:val="22"/>
                        </w:rPr>
                      </w:pPr>
                      <w:proofErr w:type="gramStart"/>
                      <w:r w:rsidRPr="009340CE">
                        <w:rPr>
                          <w:color w:val="FFFFFF" w:themeColor="background1"/>
                          <w:sz w:val="22"/>
                          <w:szCs w:val="22"/>
                        </w:rPr>
                        <w:t>cayenne</w:t>
                      </w:r>
                      <w:proofErr w:type="gramEnd"/>
                    </w:p>
                  </w:txbxContent>
                </v:textbox>
              </v:shape>
            </w:pict>
          </mc:Fallback>
        </mc:AlternateContent>
      </w:r>
      <w:r w:rsidRPr="003A1569">
        <w:rPr>
          <w:rFonts w:ascii="Arial" w:hAnsi="Arial" w:cs="Arial"/>
          <w:noProof/>
          <w:sz w:val="20"/>
          <w:szCs w:val="20"/>
        </w:rPr>
        <w:drawing>
          <wp:inline distT="0" distB="0" distL="0" distR="0" wp14:anchorId="28092DB1" wp14:editId="032A9840">
            <wp:extent cx="4726487" cy="1519989"/>
            <wp:effectExtent l="76200" t="76200" r="131445" b="137795"/>
            <wp:docPr id="5871860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86066"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t="5170"/>
                    <a:stretch>
                      <a:fillRect/>
                    </a:stretch>
                  </pic:blipFill>
                  <pic:spPr bwMode="auto">
                    <a:xfrm>
                      <a:off x="0" y="0"/>
                      <a:ext cx="4891070" cy="1572917"/>
                    </a:xfrm>
                    <a:prstGeom prst="rect">
                      <a:avLst/>
                    </a:prstGeom>
                    <a:ln w="38100" cap="sq"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E2DC75A" w14:textId="77777777" w:rsidR="004A68E1" w:rsidRPr="00D70B8C" w:rsidRDefault="004A68E1" w:rsidP="004A68E1">
      <w:pPr>
        <w:pStyle w:val="Sansinterligne"/>
        <w:rPr>
          <w:rFonts w:ascii="Arial" w:hAnsi="Arial" w:cs="Arial"/>
          <w:b/>
          <w:bCs/>
          <w:sz w:val="16"/>
          <w:szCs w:val="16"/>
        </w:rPr>
      </w:pPr>
    </w:p>
    <w:p w14:paraId="3D45CE58" w14:textId="77777777" w:rsidR="004A68E1" w:rsidRDefault="004A68E1" w:rsidP="004A68E1">
      <w:pPr>
        <w:pStyle w:val="Sansinterligne"/>
        <w:rPr>
          <w:rFonts w:ascii="Arial" w:hAnsi="Arial" w:cs="Arial"/>
          <w:b/>
          <w:bCs/>
        </w:rPr>
      </w:pPr>
      <w:r w:rsidRPr="004A68E1">
        <w:rPr>
          <w:rFonts w:ascii="Arial" w:hAnsi="Arial" w:cs="Arial"/>
          <w:b/>
          <w:bCs/>
          <w:u w:val="single"/>
        </w:rPr>
        <w:t>Document 3</w:t>
      </w:r>
      <w:r>
        <w:rPr>
          <w:rFonts w:ascii="Arial" w:hAnsi="Arial" w:cs="Arial"/>
          <w:b/>
          <w:bCs/>
        </w:rPr>
        <w:t xml:space="preserve"> : Quelques</w:t>
      </w:r>
      <w:r w:rsidRPr="009D30D3">
        <w:rPr>
          <w:rFonts w:ascii="Arial" w:hAnsi="Arial" w:cs="Arial"/>
          <w:b/>
          <w:bCs/>
        </w:rPr>
        <w:t xml:space="preserve"> épisodes de pollution de l'air</w:t>
      </w:r>
      <w:r>
        <w:rPr>
          <w:rFonts w:ascii="Arial" w:hAnsi="Arial" w:cs="Arial"/>
          <w:b/>
          <w:bCs/>
        </w:rPr>
        <w:t xml:space="preserve"> liés aux poussières du Sahara</w:t>
      </w:r>
    </w:p>
    <w:p w14:paraId="3A09C92E" w14:textId="77777777" w:rsidR="004A68E1" w:rsidRPr="00F13B21" w:rsidRDefault="004A68E1" w:rsidP="004A68E1">
      <w:pPr>
        <w:pStyle w:val="Sansinterligne"/>
        <w:rPr>
          <w:rFonts w:ascii="Arial" w:hAnsi="Arial" w:cs="Arial"/>
          <w:b/>
          <w:bCs/>
          <w:sz w:val="14"/>
          <w:szCs w:val="14"/>
        </w:rPr>
      </w:pPr>
    </w:p>
    <w:tbl>
      <w:tblPr>
        <w:tblStyle w:val="Grilledutableau"/>
        <w:tblW w:w="9919" w:type="dxa"/>
        <w:tblLook w:val="04A0" w:firstRow="1" w:lastRow="0" w:firstColumn="1" w:lastColumn="0" w:noHBand="0" w:noVBand="1"/>
      </w:tblPr>
      <w:tblGrid>
        <w:gridCol w:w="3256"/>
        <w:gridCol w:w="1275"/>
        <w:gridCol w:w="1276"/>
        <w:gridCol w:w="1418"/>
        <w:gridCol w:w="1276"/>
        <w:gridCol w:w="1418"/>
      </w:tblGrid>
      <w:tr w:rsidR="004A68E1" w:rsidRPr="00036639" w14:paraId="191BB560" w14:textId="77777777" w:rsidTr="009657C7">
        <w:tc>
          <w:tcPr>
            <w:tcW w:w="3256" w:type="dxa"/>
          </w:tcPr>
          <w:p w14:paraId="2477C0EE" w14:textId="77777777" w:rsidR="004A68E1" w:rsidRPr="00036639" w:rsidRDefault="004A68E1" w:rsidP="009657C7">
            <w:pPr>
              <w:pStyle w:val="Sansinterligne"/>
              <w:rPr>
                <w:rFonts w:ascii="Arial" w:hAnsi="Arial" w:cs="Arial"/>
                <w:sz w:val="22"/>
                <w:szCs w:val="22"/>
              </w:rPr>
            </w:pPr>
          </w:p>
        </w:tc>
        <w:tc>
          <w:tcPr>
            <w:tcW w:w="1275" w:type="dxa"/>
          </w:tcPr>
          <w:p w14:paraId="21312E6C" w14:textId="77777777" w:rsidR="004A68E1" w:rsidRPr="003E3156" w:rsidRDefault="004A68E1" w:rsidP="009657C7">
            <w:pPr>
              <w:pStyle w:val="Sansinterligne"/>
              <w:rPr>
                <w:rFonts w:ascii="Arial" w:hAnsi="Arial" w:cs="Arial"/>
                <w:b/>
                <w:bCs/>
                <w:sz w:val="20"/>
                <w:szCs w:val="20"/>
              </w:rPr>
            </w:pPr>
            <w:r w:rsidRPr="003E3156">
              <w:rPr>
                <w:rFonts w:ascii="Arial" w:hAnsi="Arial" w:cs="Arial"/>
                <w:b/>
                <w:bCs/>
                <w:sz w:val="20"/>
                <w:szCs w:val="20"/>
              </w:rPr>
              <w:t>Mars 2022</w:t>
            </w:r>
          </w:p>
        </w:tc>
        <w:tc>
          <w:tcPr>
            <w:tcW w:w="1276" w:type="dxa"/>
          </w:tcPr>
          <w:p w14:paraId="76CEB568" w14:textId="77777777" w:rsidR="004A68E1" w:rsidRPr="003E3156" w:rsidRDefault="004A68E1" w:rsidP="009657C7">
            <w:pPr>
              <w:pStyle w:val="Sansinterligne"/>
              <w:rPr>
                <w:rFonts w:ascii="Arial" w:hAnsi="Arial" w:cs="Arial"/>
                <w:b/>
                <w:bCs/>
                <w:sz w:val="20"/>
                <w:szCs w:val="20"/>
              </w:rPr>
            </w:pPr>
            <w:r w:rsidRPr="003E3156">
              <w:rPr>
                <w:rFonts w:ascii="Arial" w:hAnsi="Arial" w:cs="Arial"/>
                <w:b/>
                <w:bCs/>
                <w:sz w:val="20"/>
                <w:szCs w:val="20"/>
              </w:rPr>
              <w:t>Avril 2023</w:t>
            </w:r>
          </w:p>
        </w:tc>
        <w:tc>
          <w:tcPr>
            <w:tcW w:w="1418" w:type="dxa"/>
          </w:tcPr>
          <w:p w14:paraId="73123E41" w14:textId="77777777" w:rsidR="004A68E1" w:rsidRPr="003E3156" w:rsidRDefault="004A68E1" w:rsidP="009657C7">
            <w:pPr>
              <w:pStyle w:val="Sansinterligne"/>
              <w:rPr>
                <w:rFonts w:ascii="Arial" w:hAnsi="Arial" w:cs="Arial"/>
                <w:b/>
                <w:bCs/>
                <w:sz w:val="20"/>
                <w:szCs w:val="20"/>
              </w:rPr>
            </w:pPr>
            <w:r w:rsidRPr="003E3156">
              <w:rPr>
                <w:rFonts w:ascii="Arial" w:hAnsi="Arial" w:cs="Arial"/>
                <w:b/>
                <w:bCs/>
                <w:sz w:val="20"/>
                <w:szCs w:val="20"/>
              </w:rPr>
              <w:t>Février 2024</w:t>
            </w:r>
          </w:p>
        </w:tc>
        <w:tc>
          <w:tcPr>
            <w:tcW w:w="1276" w:type="dxa"/>
          </w:tcPr>
          <w:p w14:paraId="1DEB3DF9" w14:textId="77777777" w:rsidR="004A68E1" w:rsidRPr="003E3156" w:rsidRDefault="004A68E1" w:rsidP="009657C7">
            <w:pPr>
              <w:pStyle w:val="Sansinterligne"/>
              <w:rPr>
                <w:rFonts w:ascii="Arial" w:hAnsi="Arial" w:cs="Arial"/>
                <w:b/>
                <w:bCs/>
                <w:sz w:val="20"/>
                <w:szCs w:val="20"/>
              </w:rPr>
            </w:pPr>
            <w:r w:rsidRPr="003E3156">
              <w:rPr>
                <w:rFonts w:ascii="Arial" w:hAnsi="Arial" w:cs="Arial"/>
                <w:b/>
                <w:bCs/>
                <w:sz w:val="20"/>
                <w:szCs w:val="20"/>
              </w:rPr>
              <w:t>Avril 2024</w:t>
            </w:r>
          </w:p>
        </w:tc>
        <w:tc>
          <w:tcPr>
            <w:tcW w:w="1418" w:type="dxa"/>
          </w:tcPr>
          <w:p w14:paraId="64B544C2" w14:textId="77777777" w:rsidR="004A68E1" w:rsidRPr="003E3156" w:rsidRDefault="004A68E1" w:rsidP="009657C7">
            <w:pPr>
              <w:pStyle w:val="Sansinterligne"/>
              <w:rPr>
                <w:rFonts w:ascii="Arial" w:hAnsi="Arial" w:cs="Arial"/>
                <w:b/>
                <w:bCs/>
                <w:sz w:val="20"/>
                <w:szCs w:val="20"/>
              </w:rPr>
            </w:pPr>
            <w:r w:rsidRPr="003E3156">
              <w:rPr>
                <w:rFonts w:ascii="Arial" w:hAnsi="Arial" w:cs="Arial"/>
                <w:b/>
                <w:bCs/>
                <w:sz w:val="20"/>
                <w:szCs w:val="20"/>
              </w:rPr>
              <w:t>Février 202</w:t>
            </w:r>
            <w:r>
              <w:rPr>
                <w:rFonts w:ascii="Arial" w:hAnsi="Arial" w:cs="Arial"/>
                <w:b/>
                <w:bCs/>
                <w:sz w:val="20"/>
                <w:szCs w:val="20"/>
              </w:rPr>
              <w:t>6</w:t>
            </w:r>
          </w:p>
        </w:tc>
      </w:tr>
      <w:tr w:rsidR="004A68E1" w:rsidRPr="00036639" w14:paraId="59BF4CAA" w14:textId="77777777" w:rsidTr="009657C7">
        <w:trPr>
          <w:trHeight w:val="459"/>
        </w:trPr>
        <w:tc>
          <w:tcPr>
            <w:tcW w:w="3256" w:type="dxa"/>
          </w:tcPr>
          <w:p w14:paraId="5709D0C2" w14:textId="77777777" w:rsidR="004A68E1" w:rsidRDefault="004A68E1" w:rsidP="009657C7">
            <w:pPr>
              <w:pStyle w:val="Sansinterligne"/>
              <w:rPr>
                <w:rFonts w:ascii="Arial" w:hAnsi="Arial" w:cs="Arial"/>
                <w:sz w:val="18"/>
                <w:szCs w:val="18"/>
              </w:rPr>
            </w:pPr>
            <w:proofErr w:type="spellStart"/>
            <w:r w:rsidRPr="003E3156">
              <w:rPr>
                <w:rFonts w:ascii="Arial" w:hAnsi="Arial" w:cs="Arial"/>
                <w:b/>
                <w:bCs/>
                <w:sz w:val="18"/>
                <w:szCs w:val="18"/>
              </w:rPr>
              <w:t>Episodes</w:t>
            </w:r>
            <w:proofErr w:type="spellEnd"/>
            <w:r w:rsidRPr="003E3156">
              <w:rPr>
                <w:rFonts w:ascii="Arial" w:hAnsi="Arial" w:cs="Arial"/>
                <w:b/>
                <w:bCs/>
                <w:sz w:val="18"/>
                <w:szCs w:val="18"/>
              </w:rPr>
              <w:t xml:space="preserve"> </w:t>
            </w:r>
            <w:r>
              <w:rPr>
                <w:rFonts w:ascii="Arial" w:hAnsi="Arial" w:cs="Arial"/>
                <w:b/>
                <w:bCs/>
                <w:sz w:val="18"/>
                <w:szCs w:val="18"/>
              </w:rPr>
              <w:t xml:space="preserve">selon ATMO Guyane </w:t>
            </w:r>
            <w:r>
              <w:rPr>
                <w:rFonts w:ascii="Arial" w:hAnsi="Arial" w:cs="Arial"/>
                <w:sz w:val="18"/>
                <w:szCs w:val="18"/>
              </w:rPr>
              <w:t>(</w:t>
            </w:r>
            <w:r w:rsidRPr="0002605D">
              <w:rPr>
                <w:rFonts w:ascii="Arial" w:hAnsi="Arial" w:cs="Arial"/>
                <w:sz w:val="18"/>
                <w:szCs w:val="18"/>
              </w:rPr>
              <w:t xml:space="preserve">Les jours où la qualité de l’air a été </w:t>
            </w:r>
            <w:r w:rsidRPr="0002605D">
              <w:rPr>
                <w:rFonts w:ascii="Arial" w:hAnsi="Arial" w:cs="Arial"/>
                <w:i/>
                <w:iCs/>
                <w:sz w:val="18"/>
                <w:szCs w:val="18"/>
              </w:rPr>
              <w:t xml:space="preserve">mauvaise ou très mauvaise </w:t>
            </w:r>
            <w:r w:rsidRPr="0002605D">
              <w:rPr>
                <w:rFonts w:ascii="Arial" w:hAnsi="Arial" w:cs="Arial"/>
                <w:sz w:val="18"/>
                <w:szCs w:val="18"/>
              </w:rPr>
              <w:t>à cause de la brume de sable</w:t>
            </w:r>
            <w:r>
              <w:rPr>
                <w:rFonts w:ascii="Arial" w:hAnsi="Arial" w:cs="Arial"/>
                <w:sz w:val="18"/>
                <w:szCs w:val="18"/>
              </w:rPr>
              <w:t>)</w:t>
            </w:r>
          </w:p>
          <w:p w14:paraId="2E9A74C0" w14:textId="77777777" w:rsidR="004A68E1" w:rsidRPr="004E30EC" w:rsidRDefault="004A68E1" w:rsidP="009657C7">
            <w:pPr>
              <w:pStyle w:val="Sansinterligne"/>
              <w:rPr>
                <w:rFonts w:ascii="Arial" w:hAnsi="Arial" w:cs="Arial"/>
                <w:sz w:val="8"/>
                <w:szCs w:val="8"/>
              </w:rPr>
            </w:pPr>
          </w:p>
          <w:p w14:paraId="767DAE28" w14:textId="77777777" w:rsidR="004A68E1" w:rsidRDefault="004A68E1" w:rsidP="009657C7">
            <w:pPr>
              <w:pStyle w:val="Sansinterligne"/>
              <w:rPr>
                <w:sz w:val="16"/>
                <w:szCs w:val="16"/>
              </w:rPr>
            </w:pPr>
            <w:r w:rsidRPr="009E192C">
              <w:rPr>
                <w:rFonts w:ascii="Arial" w:hAnsi="Arial" w:cs="Arial"/>
                <w:sz w:val="16"/>
                <w:szCs w:val="16"/>
              </w:rPr>
              <w:t xml:space="preserve">Source : </w:t>
            </w:r>
            <w:hyperlink r:id="rId11" w:history="1">
              <w:r w:rsidRPr="009E192C">
                <w:rPr>
                  <w:rStyle w:val="Lienhypertexte"/>
                  <w:rFonts w:ascii="Arial" w:hAnsi="Arial" w:cs="Arial"/>
                  <w:sz w:val="16"/>
                  <w:szCs w:val="16"/>
                </w:rPr>
                <w:t>https://www.atmo-guyane.org/Indice-ATMO-31</w:t>
              </w:r>
            </w:hyperlink>
          </w:p>
          <w:p w14:paraId="4E8F2E84" w14:textId="77777777" w:rsidR="004A68E1" w:rsidRPr="004E30EC" w:rsidRDefault="004A68E1" w:rsidP="009657C7">
            <w:pPr>
              <w:pStyle w:val="Sansinterligne"/>
              <w:rPr>
                <w:rFonts w:ascii="Arial" w:hAnsi="Arial" w:cs="Arial"/>
                <w:b/>
                <w:bCs/>
                <w:sz w:val="8"/>
                <w:szCs w:val="8"/>
              </w:rPr>
            </w:pPr>
          </w:p>
        </w:tc>
        <w:tc>
          <w:tcPr>
            <w:tcW w:w="1275" w:type="dxa"/>
          </w:tcPr>
          <w:p w14:paraId="65F84CB3" w14:textId="77777777" w:rsidR="004A68E1" w:rsidRPr="00A86D3A" w:rsidRDefault="004A68E1" w:rsidP="009657C7">
            <w:pPr>
              <w:pStyle w:val="Sansinterligne"/>
              <w:jc w:val="center"/>
              <w:rPr>
                <w:rFonts w:ascii="Arial" w:hAnsi="Arial" w:cs="Arial"/>
                <w:sz w:val="20"/>
                <w:szCs w:val="20"/>
              </w:rPr>
            </w:pPr>
            <w:r w:rsidRPr="00A86D3A">
              <w:rPr>
                <w:rFonts w:ascii="Arial" w:hAnsi="Arial" w:cs="Arial"/>
                <w:sz w:val="20"/>
                <w:szCs w:val="20"/>
              </w:rPr>
              <w:t>13 au 17</w:t>
            </w:r>
          </w:p>
        </w:tc>
        <w:tc>
          <w:tcPr>
            <w:tcW w:w="1276" w:type="dxa"/>
          </w:tcPr>
          <w:p w14:paraId="01A36B90" w14:textId="77777777" w:rsidR="004A68E1" w:rsidRPr="00A86D3A" w:rsidRDefault="004A68E1" w:rsidP="009657C7">
            <w:pPr>
              <w:pStyle w:val="Sansinterligne"/>
              <w:jc w:val="center"/>
              <w:rPr>
                <w:rFonts w:ascii="Arial" w:hAnsi="Arial" w:cs="Arial"/>
                <w:sz w:val="20"/>
                <w:szCs w:val="20"/>
              </w:rPr>
            </w:pPr>
            <w:r w:rsidRPr="00A86D3A">
              <w:rPr>
                <w:rFonts w:ascii="Arial" w:hAnsi="Arial" w:cs="Arial"/>
                <w:sz w:val="20"/>
                <w:szCs w:val="20"/>
              </w:rPr>
              <w:t>03 au 08</w:t>
            </w:r>
          </w:p>
        </w:tc>
        <w:tc>
          <w:tcPr>
            <w:tcW w:w="1418" w:type="dxa"/>
          </w:tcPr>
          <w:p w14:paraId="75622271" w14:textId="77777777" w:rsidR="004A68E1" w:rsidRDefault="004A68E1" w:rsidP="009657C7">
            <w:pPr>
              <w:pStyle w:val="Sansinterligne"/>
              <w:jc w:val="center"/>
              <w:rPr>
                <w:rFonts w:ascii="Arial" w:hAnsi="Arial" w:cs="Arial"/>
                <w:sz w:val="20"/>
                <w:szCs w:val="20"/>
              </w:rPr>
            </w:pPr>
            <w:r w:rsidRPr="00A86D3A">
              <w:rPr>
                <w:rFonts w:ascii="Arial" w:hAnsi="Arial" w:cs="Arial"/>
                <w:sz w:val="20"/>
                <w:szCs w:val="20"/>
              </w:rPr>
              <w:t>01 au 03</w:t>
            </w:r>
          </w:p>
          <w:p w14:paraId="50D02C8E" w14:textId="77777777" w:rsidR="004A68E1" w:rsidRDefault="004A68E1" w:rsidP="009657C7">
            <w:pPr>
              <w:pStyle w:val="Sansinterligne"/>
              <w:jc w:val="center"/>
              <w:rPr>
                <w:rFonts w:ascii="Arial" w:hAnsi="Arial" w:cs="Arial"/>
                <w:sz w:val="20"/>
                <w:szCs w:val="20"/>
              </w:rPr>
            </w:pPr>
            <w:r>
              <w:rPr>
                <w:rFonts w:ascii="Arial" w:hAnsi="Arial" w:cs="Arial"/>
                <w:sz w:val="20"/>
                <w:szCs w:val="20"/>
              </w:rPr>
              <w:t>13 au 15</w:t>
            </w:r>
          </w:p>
          <w:p w14:paraId="5D4A315B" w14:textId="77777777" w:rsidR="004A68E1" w:rsidRPr="00A86D3A" w:rsidRDefault="004A68E1" w:rsidP="009657C7">
            <w:pPr>
              <w:pStyle w:val="Sansinterligne"/>
              <w:jc w:val="center"/>
              <w:rPr>
                <w:rFonts w:ascii="Arial" w:hAnsi="Arial" w:cs="Arial"/>
                <w:sz w:val="20"/>
                <w:szCs w:val="20"/>
              </w:rPr>
            </w:pPr>
            <w:r>
              <w:rPr>
                <w:rFonts w:ascii="Arial" w:hAnsi="Arial" w:cs="Arial"/>
                <w:sz w:val="20"/>
                <w:szCs w:val="20"/>
              </w:rPr>
              <w:t>23 au 25</w:t>
            </w:r>
          </w:p>
        </w:tc>
        <w:tc>
          <w:tcPr>
            <w:tcW w:w="1276" w:type="dxa"/>
          </w:tcPr>
          <w:p w14:paraId="02544DDF" w14:textId="77777777" w:rsidR="004A68E1" w:rsidRPr="00A86D3A" w:rsidRDefault="004A68E1" w:rsidP="009657C7">
            <w:pPr>
              <w:pStyle w:val="Sansinterligne"/>
              <w:rPr>
                <w:rFonts w:ascii="Arial" w:hAnsi="Arial" w:cs="Arial"/>
                <w:sz w:val="20"/>
                <w:szCs w:val="20"/>
              </w:rPr>
            </w:pPr>
            <w:r>
              <w:rPr>
                <w:rFonts w:ascii="Arial" w:hAnsi="Arial" w:cs="Arial"/>
                <w:sz w:val="20"/>
                <w:szCs w:val="20"/>
              </w:rPr>
              <w:t>19</w:t>
            </w:r>
            <w:r w:rsidRPr="00A86D3A">
              <w:rPr>
                <w:rFonts w:ascii="Arial" w:hAnsi="Arial" w:cs="Arial"/>
                <w:sz w:val="20"/>
                <w:szCs w:val="20"/>
              </w:rPr>
              <w:t xml:space="preserve"> au 2</w:t>
            </w:r>
            <w:r>
              <w:rPr>
                <w:rFonts w:ascii="Arial" w:hAnsi="Arial" w:cs="Arial"/>
                <w:sz w:val="20"/>
                <w:szCs w:val="20"/>
              </w:rPr>
              <w:t>4</w:t>
            </w:r>
          </w:p>
        </w:tc>
        <w:tc>
          <w:tcPr>
            <w:tcW w:w="1418" w:type="dxa"/>
          </w:tcPr>
          <w:p w14:paraId="773C275F" w14:textId="77777777" w:rsidR="004A68E1" w:rsidRPr="00A86D3A" w:rsidRDefault="004A68E1" w:rsidP="009657C7">
            <w:pPr>
              <w:pStyle w:val="Sansinterligne"/>
              <w:jc w:val="center"/>
              <w:rPr>
                <w:rFonts w:ascii="Arial" w:hAnsi="Arial" w:cs="Arial"/>
                <w:sz w:val="20"/>
                <w:szCs w:val="20"/>
              </w:rPr>
            </w:pPr>
            <w:r w:rsidRPr="00A86D3A">
              <w:rPr>
                <w:rFonts w:ascii="Arial" w:hAnsi="Arial" w:cs="Arial"/>
                <w:sz w:val="20"/>
                <w:szCs w:val="20"/>
              </w:rPr>
              <w:t>2</w:t>
            </w:r>
            <w:r>
              <w:rPr>
                <w:rFonts w:ascii="Arial" w:hAnsi="Arial" w:cs="Arial"/>
                <w:sz w:val="20"/>
                <w:szCs w:val="20"/>
              </w:rPr>
              <w:t>1</w:t>
            </w:r>
            <w:r w:rsidRPr="00A86D3A">
              <w:rPr>
                <w:rFonts w:ascii="Arial" w:hAnsi="Arial" w:cs="Arial"/>
                <w:sz w:val="20"/>
                <w:szCs w:val="20"/>
              </w:rPr>
              <w:t xml:space="preserve"> au 2</w:t>
            </w:r>
            <w:r>
              <w:rPr>
                <w:rFonts w:ascii="Arial" w:hAnsi="Arial" w:cs="Arial"/>
                <w:sz w:val="20"/>
                <w:szCs w:val="20"/>
              </w:rPr>
              <w:t>8</w:t>
            </w:r>
          </w:p>
        </w:tc>
      </w:tr>
    </w:tbl>
    <w:p w14:paraId="1AED0EC5" w14:textId="77777777" w:rsidR="004A68E1" w:rsidRDefault="004A68E1" w:rsidP="004A68E1">
      <w:pPr>
        <w:pStyle w:val="Sansinterligne"/>
        <w:jc w:val="center"/>
        <w:rPr>
          <w:rFonts w:ascii="Arial" w:hAnsi="Arial" w:cs="Arial"/>
          <w:sz w:val="16"/>
          <w:szCs w:val="16"/>
        </w:rPr>
      </w:pPr>
    </w:p>
    <w:p w14:paraId="135C5C75" w14:textId="77777777" w:rsidR="004A68E1" w:rsidRPr="004E30EC" w:rsidRDefault="004A68E1" w:rsidP="004A68E1">
      <w:pPr>
        <w:pStyle w:val="Sansinterligne"/>
        <w:rPr>
          <w:rFonts w:ascii="Arial" w:hAnsi="Arial" w:cs="Arial"/>
          <w:sz w:val="8"/>
          <w:szCs w:val="8"/>
        </w:rPr>
      </w:pPr>
    </w:p>
    <w:p w14:paraId="5953B384" w14:textId="77777777" w:rsidR="004A68E1" w:rsidRPr="00A13502" w:rsidRDefault="004A68E1" w:rsidP="004A68E1">
      <w:pPr>
        <w:pStyle w:val="Sansinterligne"/>
        <w:rPr>
          <w:rFonts w:ascii="Arial" w:hAnsi="Arial" w:cs="Arial"/>
          <w:b/>
          <w:bCs/>
        </w:rPr>
      </w:pPr>
      <w:r w:rsidRPr="004A68E1">
        <w:rPr>
          <w:rFonts w:ascii="Arial" w:hAnsi="Arial" w:cs="Arial"/>
          <w:b/>
          <w:bCs/>
          <w:u w:val="single"/>
        </w:rPr>
        <w:t>Document 4</w:t>
      </w:r>
      <w:r w:rsidRPr="00F02DD5">
        <w:rPr>
          <w:rFonts w:ascii="Arial" w:hAnsi="Arial" w:cs="Arial"/>
          <w:b/>
          <w:bCs/>
        </w:rPr>
        <w:t xml:space="preserve"> :</w:t>
      </w:r>
      <w:r>
        <w:rPr>
          <w:rFonts w:ascii="Arial" w:hAnsi="Arial" w:cs="Arial"/>
          <w:b/>
          <w:bCs/>
        </w:rPr>
        <w:t xml:space="preserve"> Suivi météorologique et sujet d’étude climatique</w:t>
      </w: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4111"/>
        <w:gridCol w:w="71"/>
        <w:gridCol w:w="4694"/>
      </w:tblGrid>
      <w:tr w:rsidR="004A68E1" w:rsidRPr="00C16FF5" w14:paraId="628F75DB" w14:textId="77777777" w:rsidTr="009657C7">
        <w:trPr>
          <w:trHeight w:val="24"/>
        </w:trPr>
        <w:tc>
          <w:tcPr>
            <w:tcW w:w="1413" w:type="dxa"/>
            <w:tcMar>
              <w:top w:w="30" w:type="dxa"/>
              <w:left w:w="45" w:type="dxa"/>
              <w:bottom w:w="30" w:type="dxa"/>
              <w:right w:w="45" w:type="dxa"/>
            </w:tcMar>
            <w:hideMark/>
          </w:tcPr>
          <w:p w14:paraId="7B1AC5F0" w14:textId="77777777" w:rsidR="004A68E1" w:rsidRPr="00101BB4" w:rsidRDefault="004A68E1" w:rsidP="009657C7">
            <w:pPr>
              <w:pStyle w:val="Sansinterligne"/>
              <w:rPr>
                <w:rFonts w:ascii="Arial" w:hAnsi="Arial" w:cs="Arial"/>
                <w:b/>
                <w:bCs/>
                <w:sz w:val="20"/>
                <w:szCs w:val="20"/>
              </w:rPr>
            </w:pPr>
            <w:r w:rsidRPr="00101BB4">
              <w:rPr>
                <w:rFonts w:ascii="Arial" w:hAnsi="Arial" w:cs="Arial"/>
                <w:b/>
                <w:bCs/>
                <w:sz w:val="20"/>
                <w:szCs w:val="20"/>
              </w:rPr>
              <w:t>Aspect</w:t>
            </w:r>
          </w:p>
        </w:tc>
        <w:tc>
          <w:tcPr>
            <w:tcW w:w="4111" w:type="dxa"/>
            <w:tcMar>
              <w:top w:w="30" w:type="dxa"/>
              <w:left w:w="45" w:type="dxa"/>
              <w:bottom w:w="30" w:type="dxa"/>
              <w:right w:w="45" w:type="dxa"/>
            </w:tcMar>
            <w:vAlign w:val="bottom"/>
            <w:hideMark/>
          </w:tcPr>
          <w:p w14:paraId="4D28731C" w14:textId="77777777" w:rsidR="004A68E1" w:rsidRPr="00101BB4" w:rsidRDefault="004A68E1" w:rsidP="009657C7">
            <w:pPr>
              <w:pStyle w:val="Sansinterligne"/>
              <w:jc w:val="center"/>
              <w:rPr>
                <w:rFonts w:ascii="Arial" w:hAnsi="Arial" w:cs="Arial"/>
                <w:b/>
                <w:bCs/>
                <w:sz w:val="20"/>
                <w:szCs w:val="20"/>
              </w:rPr>
            </w:pPr>
            <w:r w:rsidRPr="00101BB4">
              <w:rPr>
                <w:rFonts w:ascii="Arial" w:hAnsi="Arial" w:cs="Arial"/>
                <w:b/>
                <w:bCs/>
                <w:sz w:val="20"/>
                <w:szCs w:val="20"/>
              </w:rPr>
              <w:t>Suivi Météorologique</w:t>
            </w:r>
            <w:r>
              <w:rPr>
                <w:rFonts w:ascii="Arial" w:hAnsi="Arial" w:cs="Arial"/>
                <w:b/>
                <w:bCs/>
                <w:sz w:val="20"/>
                <w:szCs w:val="20"/>
              </w:rPr>
              <w:t xml:space="preserve"> (bulletin)</w:t>
            </w:r>
          </w:p>
        </w:tc>
        <w:tc>
          <w:tcPr>
            <w:tcW w:w="0" w:type="auto"/>
          </w:tcPr>
          <w:p w14:paraId="23D4DACE" w14:textId="77777777" w:rsidR="004A68E1" w:rsidRPr="00C16FF5" w:rsidRDefault="004A68E1" w:rsidP="009657C7">
            <w:pPr>
              <w:pStyle w:val="Sansinterligne"/>
              <w:jc w:val="center"/>
              <w:rPr>
                <w:rFonts w:ascii="Arial" w:hAnsi="Arial" w:cs="Arial"/>
                <w:b/>
                <w:bCs/>
                <w:sz w:val="20"/>
                <w:szCs w:val="20"/>
              </w:rPr>
            </w:pPr>
          </w:p>
        </w:tc>
        <w:tc>
          <w:tcPr>
            <w:tcW w:w="0" w:type="auto"/>
            <w:tcMar>
              <w:top w:w="30" w:type="dxa"/>
              <w:left w:w="45" w:type="dxa"/>
              <w:bottom w:w="30" w:type="dxa"/>
              <w:right w:w="45" w:type="dxa"/>
            </w:tcMar>
            <w:vAlign w:val="bottom"/>
            <w:hideMark/>
          </w:tcPr>
          <w:p w14:paraId="37DADE50" w14:textId="77777777" w:rsidR="004A68E1" w:rsidRPr="00101BB4" w:rsidRDefault="004A68E1" w:rsidP="009657C7">
            <w:pPr>
              <w:pStyle w:val="Sansinterligne"/>
              <w:jc w:val="center"/>
              <w:rPr>
                <w:rFonts w:ascii="Arial" w:hAnsi="Arial" w:cs="Arial"/>
                <w:b/>
                <w:bCs/>
                <w:sz w:val="20"/>
                <w:szCs w:val="20"/>
              </w:rPr>
            </w:pPr>
            <w:r w:rsidRPr="00C16FF5">
              <w:rPr>
                <w:rFonts w:ascii="Arial" w:hAnsi="Arial" w:cs="Arial"/>
                <w:b/>
                <w:bCs/>
                <w:sz w:val="20"/>
                <w:szCs w:val="20"/>
              </w:rPr>
              <w:t>Sujet d’étude climatique</w:t>
            </w:r>
          </w:p>
        </w:tc>
      </w:tr>
      <w:tr w:rsidR="004A68E1" w:rsidRPr="00C16FF5" w14:paraId="7261A9BA" w14:textId="77777777" w:rsidTr="009657C7">
        <w:trPr>
          <w:trHeight w:val="24"/>
        </w:trPr>
        <w:tc>
          <w:tcPr>
            <w:tcW w:w="1413" w:type="dxa"/>
            <w:tcMar>
              <w:top w:w="30" w:type="dxa"/>
              <w:left w:w="45" w:type="dxa"/>
              <w:bottom w:w="30" w:type="dxa"/>
              <w:right w:w="45" w:type="dxa"/>
            </w:tcMar>
            <w:hideMark/>
          </w:tcPr>
          <w:p w14:paraId="34A947BF" w14:textId="77777777" w:rsidR="004A68E1" w:rsidRPr="00101BB4" w:rsidRDefault="004A68E1" w:rsidP="009657C7">
            <w:pPr>
              <w:pStyle w:val="Sansinterligne"/>
              <w:rPr>
                <w:rFonts w:ascii="Arial" w:hAnsi="Arial" w:cs="Arial"/>
                <w:b/>
                <w:bCs/>
                <w:sz w:val="20"/>
                <w:szCs w:val="20"/>
              </w:rPr>
            </w:pPr>
            <w:r w:rsidRPr="00101BB4">
              <w:rPr>
                <w:rFonts w:ascii="Arial" w:hAnsi="Arial" w:cs="Arial"/>
                <w:b/>
                <w:bCs/>
                <w:sz w:val="20"/>
                <w:szCs w:val="20"/>
              </w:rPr>
              <w:t>Échelle</w:t>
            </w:r>
          </w:p>
        </w:tc>
        <w:tc>
          <w:tcPr>
            <w:tcW w:w="4111" w:type="dxa"/>
            <w:tcMar>
              <w:top w:w="30" w:type="dxa"/>
              <w:left w:w="45" w:type="dxa"/>
              <w:bottom w:w="30" w:type="dxa"/>
              <w:right w:w="45" w:type="dxa"/>
            </w:tcMar>
            <w:hideMark/>
          </w:tcPr>
          <w:p w14:paraId="5D324785" w14:textId="77777777" w:rsidR="004A68E1" w:rsidRPr="00101BB4" w:rsidRDefault="004A68E1" w:rsidP="009657C7">
            <w:pPr>
              <w:pStyle w:val="Sansinterligne"/>
              <w:rPr>
                <w:rFonts w:ascii="Arial" w:hAnsi="Arial" w:cs="Arial"/>
                <w:sz w:val="20"/>
                <w:szCs w:val="20"/>
              </w:rPr>
            </w:pPr>
            <w:r w:rsidRPr="00101BB4">
              <w:rPr>
                <w:rFonts w:ascii="Arial" w:hAnsi="Arial" w:cs="Arial"/>
                <w:sz w:val="20"/>
                <w:szCs w:val="20"/>
              </w:rPr>
              <w:t>Heures, jours, semaines</w:t>
            </w:r>
            <w:r>
              <w:rPr>
                <w:rFonts w:ascii="Arial" w:hAnsi="Arial" w:cs="Arial"/>
                <w:sz w:val="20"/>
                <w:szCs w:val="20"/>
              </w:rPr>
              <w:t>, mois, année</w:t>
            </w:r>
          </w:p>
        </w:tc>
        <w:tc>
          <w:tcPr>
            <w:tcW w:w="0" w:type="auto"/>
          </w:tcPr>
          <w:p w14:paraId="6CEEB10D" w14:textId="77777777" w:rsidR="004A68E1" w:rsidRPr="00C16FF5" w:rsidRDefault="004A68E1" w:rsidP="009657C7">
            <w:pPr>
              <w:pStyle w:val="Sansinterligne"/>
              <w:jc w:val="center"/>
              <w:rPr>
                <w:rFonts w:ascii="Arial" w:hAnsi="Arial" w:cs="Arial"/>
                <w:sz w:val="20"/>
                <w:szCs w:val="20"/>
              </w:rPr>
            </w:pPr>
          </w:p>
        </w:tc>
        <w:tc>
          <w:tcPr>
            <w:tcW w:w="0" w:type="auto"/>
            <w:tcMar>
              <w:top w:w="30" w:type="dxa"/>
              <w:left w:w="0" w:type="dxa"/>
              <w:bottom w:w="30" w:type="dxa"/>
              <w:right w:w="0" w:type="dxa"/>
            </w:tcMar>
            <w:hideMark/>
          </w:tcPr>
          <w:p w14:paraId="1C0B239B" w14:textId="77777777" w:rsidR="004A68E1" w:rsidRPr="00101BB4" w:rsidRDefault="004A68E1" w:rsidP="009657C7">
            <w:pPr>
              <w:pStyle w:val="Sansinterligne"/>
              <w:jc w:val="center"/>
              <w:rPr>
                <w:rFonts w:ascii="Arial" w:hAnsi="Arial" w:cs="Arial"/>
                <w:sz w:val="20"/>
                <w:szCs w:val="20"/>
              </w:rPr>
            </w:pPr>
            <w:r w:rsidRPr="00101BB4">
              <w:rPr>
                <w:rFonts w:ascii="Arial" w:hAnsi="Arial" w:cs="Arial"/>
                <w:sz w:val="20"/>
                <w:szCs w:val="20"/>
              </w:rPr>
              <w:t>Décennies, siècles</w:t>
            </w:r>
          </w:p>
        </w:tc>
      </w:tr>
      <w:tr w:rsidR="004A68E1" w:rsidRPr="00C16FF5" w14:paraId="2AC05EFD" w14:textId="77777777" w:rsidTr="009657C7">
        <w:trPr>
          <w:trHeight w:val="34"/>
        </w:trPr>
        <w:tc>
          <w:tcPr>
            <w:tcW w:w="1413" w:type="dxa"/>
            <w:tcMar>
              <w:top w:w="30" w:type="dxa"/>
              <w:left w:w="45" w:type="dxa"/>
              <w:bottom w:w="30" w:type="dxa"/>
              <w:right w:w="45" w:type="dxa"/>
            </w:tcMar>
            <w:hideMark/>
          </w:tcPr>
          <w:p w14:paraId="27B93C28" w14:textId="77777777" w:rsidR="004A68E1" w:rsidRPr="00101BB4" w:rsidRDefault="004A68E1" w:rsidP="009657C7">
            <w:pPr>
              <w:pStyle w:val="Sansinterligne"/>
              <w:rPr>
                <w:rFonts w:ascii="Arial" w:hAnsi="Arial" w:cs="Arial"/>
                <w:b/>
                <w:bCs/>
                <w:sz w:val="20"/>
                <w:szCs w:val="20"/>
              </w:rPr>
            </w:pPr>
            <w:proofErr w:type="gramStart"/>
            <w:r>
              <w:rPr>
                <w:rFonts w:ascii="Arial" w:hAnsi="Arial" w:cs="Arial"/>
                <w:b/>
                <w:bCs/>
                <w:sz w:val="20"/>
                <w:szCs w:val="20"/>
              </w:rPr>
              <w:t>outils</w:t>
            </w:r>
            <w:proofErr w:type="gramEnd"/>
          </w:p>
        </w:tc>
        <w:tc>
          <w:tcPr>
            <w:tcW w:w="4111" w:type="dxa"/>
            <w:tcMar>
              <w:top w:w="30" w:type="dxa"/>
              <w:left w:w="45" w:type="dxa"/>
              <w:bottom w:w="30" w:type="dxa"/>
              <w:right w:w="45" w:type="dxa"/>
            </w:tcMar>
            <w:hideMark/>
          </w:tcPr>
          <w:p w14:paraId="0845A07A" w14:textId="77777777" w:rsidR="004A68E1" w:rsidRPr="00101BB4" w:rsidRDefault="004A68E1" w:rsidP="009657C7">
            <w:pPr>
              <w:pStyle w:val="Sansinterligne"/>
              <w:jc w:val="center"/>
              <w:rPr>
                <w:rFonts w:ascii="Arial" w:hAnsi="Arial" w:cs="Arial"/>
                <w:sz w:val="20"/>
                <w:szCs w:val="20"/>
              </w:rPr>
            </w:pPr>
            <w:r>
              <w:rPr>
                <w:rFonts w:ascii="Arial" w:hAnsi="Arial" w:cs="Arial"/>
                <w:sz w:val="20"/>
                <w:szCs w:val="20"/>
              </w:rPr>
              <w:t>Appareils de mesures calibrés, croisement des données issues des stations</w:t>
            </w:r>
          </w:p>
        </w:tc>
        <w:tc>
          <w:tcPr>
            <w:tcW w:w="0" w:type="auto"/>
          </w:tcPr>
          <w:p w14:paraId="722A28E8" w14:textId="77777777" w:rsidR="004A68E1" w:rsidRPr="00C16FF5" w:rsidRDefault="004A68E1" w:rsidP="009657C7">
            <w:pPr>
              <w:pStyle w:val="Sansinterligne"/>
              <w:jc w:val="center"/>
              <w:rPr>
                <w:rFonts w:ascii="Arial" w:hAnsi="Arial" w:cs="Arial"/>
                <w:sz w:val="20"/>
                <w:szCs w:val="20"/>
              </w:rPr>
            </w:pPr>
          </w:p>
        </w:tc>
        <w:tc>
          <w:tcPr>
            <w:tcW w:w="0" w:type="auto"/>
            <w:tcMar>
              <w:top w:w="30" w:type="dxa"/>
              <w:left w:w="0" w:type="dxa"/>
              <w:bottom w:w="30" w:type="dxa"/>
              <w:right w:w="0" w:type="dxa"/>
            </w:tcMar>
            <w:hideMark/>
          </w:tcPr>
          <w:p w14:paraId="56703C26" w14:textId="77777777" w:rsidR="004A68E1" w:rsidRPr="00101BB4" w:rsidRDefault="004A68E1" w:rsidP="009657C7">
            <w:pPr>
              <w:pStyle w:val="Sansinterligne"/>
              <w:jc w:val="center"/>
              <w:rPr>
                <w:rFonts w:ascii="Arial" w:hAnsi="Arial" w:cs="Arial"/>
                <w:sz w:val="20"/>
                <w:szCs w:val="20"/>
              </w:rPr>
            </w:pPr>
            <w:r w:rsidRPr="00101BB4">
              <w:rPr>
                <w:rFonts w:ascii="Arial" w:hAnsi="Arial" w:cs="Arial"/>
                <w:sz w:val="20"/>
                <w:szCs w:val="20"/>
              </w:rPr>
              <w:t>Modélisation des cycles de la Terre</w:t>
            </w:r>
            <w:r>
              <w:rPr>
                <w:rFonts w:ascii="Arial" w:hAnsi="Arial" w:cs="Arial"/>
                <w:sz w:val="20"/>
                <w:szCs w:val="20"/>
              </w:rPr>
              <w:t>, des phénomènes récurrents</w:t>
            </w:r>
          </w:p>
        </w:tc>
      </w:tr>
      <w:tr w:rsidR="004A68E1" w:rsidRPr="00C16FF5" w14:paraId="6015E197" w14:textId="77777777" w:rsidTr="009657C7">
        <w:trPr>
          <w:trHeight w:val="24"/>
        </w:trPr>
        <w:tc>
          <w:tcPr>
            <w:tcW w:w="1413" w:type="dxa"/>
            <w:tcMar>
              <w:top w:w="30" w:type="dxa"/>
              <w:left w:w="45" w:type="dxa"/>
              <w:bottom w:w="30" w:type="dxa"/>
              <w:right w:w="45" w:type="dxa"/>
            </w:tcMar>
          </w:tcPr>
          <w:p w14:paraId="3108D9F1" w14:textId="77777777" w:rsidR="004A68E1" w:rsidRPr="00C16FF5" w:rsidRDefault="004A68E1" w:rsidP="009657C7">
            <w:pPr>
              <w:pStyle w:val="Sansinterligne"/>
              <w:rPr>
                <w:rFonts w:ascii="Arial" w:hAnsi="Arial" w:cs="Arial"/>
                <w:b/>
                <w:bCs/>
                <w:sz w:val="20"/>
                <w:szCs w:val="20"/>
              </w:rPr>
            </w:pPr>
            <w:r w:rsidRPr="00C16FF5">
              <w:rPr>
                <w:rFonts w:ascii="Arial" w:hAnsi="Arial" w:cs="Arial"/>
                <w:b/>
                <w:bCs/>
                <w:sz w:val="20"/>
                <w:szCs w:val="20"/>
              </w:rPr>
              <w:t>Évènement</w:t>
            </w:r>
          </w:p>
        </w:tc>
        <w:tc>
          <w:tcPr>
            <w:tcW w:w="4111" w:type="dxa"/>
            <w:tcMar>
              <w:top w:w="30" w:type="dxa"/>
              <w:left w:w="45" w:type="dxa"/>
              <w:bottom w:w="30" w:type="dxa"/>
              <w:right w:w="45" w:type="dxa"/>
            </w:tcMar>
          </w:tcPr>
          <w:p w14:paraId="3B9DB7B6" w14:textId="77777777" w:rsidR="004A68E1" w:rsidRPr="00C16FF5" w:rsidRDefault="004A68E1" w:rsidP="009657C7">
            <w:pPr>
              <w:pStyle w:val="Sansinterligne"/>
              <w:jc w:val="center"/>
              <w:rPr>
                <w:rFonts w:ascii="Arial" w:hAnsi="Arial" w:cs="Arial"/>
                <w:sz w:val="20"/>
                <w:szCs w:val="20"/>
              </w:rPr>
            </w:pPr>
            <w:r w:rsidRPr="00C16FF5">
              <w:rPr>
                <w:rFonts w:ascii="Arial" w:hAnsi="Arial" w:cs="Arial"/>
                <w:sz w:val="20"/>
                <w:szCs w:val="20"/>
              </w:rPr>
              <w:t>Tempête, orage, inondations</w:t>
            </w:r>
          </w:p>
        </w:tc>
        <w:tc>
          <w:tcPr>
            <w:tcW w:w="0" w:type="auto"/>
          </w:tcPr>
          <w:p w14:paraId="2C9D8DB2" w14:textId="77777777" w:rsidR="004A68E1" w:rsidRPr="00C16FF5" w:rsidRDefault="004A68E1" w:rsidP="009657C7">
            <w:pPr>
              <w:pStyle w:val="Sansinterligne"/>
              <w:jc w:val="center"/>
              <w:rPr>
                <w:rFonts w:ascii="Arial" w:hAnsi="Arial" w:cs="Arial"/>
                <w:sz w:val="20"/>
                <w:szCs w:val="20"/>
              </w:rPr>
            </w:pPr>
          </w:p>
        </w:tc>
        <w:tc>
          <w:tcPr>
            <w:tcW w:w="0" w:type="auto"/>
            <w:tcMar>
              <w:top w:w="30" w:type="dxa"/>
              <w:left w:w="0" w:type="dxa"/>
              <w:bottom w:w="30" w:type="dxa"/>
              <w:right w:w="0" w:type="dxa"/>
            </w:tcMar>
          </w:tcPr>
          <w:p w14:paraId="3351B191" w14:textId="77777777" w:rsidR="004A68E1" w:rsidRPr="00C16FF5" w:rsidRDefault="004A68E1" w:rsidP="009657C7">
            <w:pPr>
              <w:pStyle w:val="Sansinterligne"/>
              <w:jc w:val="center"/>
              <w:rPr>
                <w:rFonts w:ascii="Arial" w:hAnsi="Arial" w:cs="Arial"/>
                <w:sz w:val="20"/>
                <w:szCs w:val="20"/>
              </w:rPr>
            </w:pPr>
            <w:r w:rsidRPr="00C16FF5">
              <w:rPr>
                <w:rFonts w:ascii="Arial" w:hAnsi="Arial" w:cs="Arial"/>
                <w:sz w:val="20"/>
                <w:szCs w:val="20"/>
              </w:rPr>
              <w:t>Période glaciaire, réchauffement climatique</w:t>
            </w:r>
          </w:p>
        </w:tc>
      </w:tr>
    </w:tbl>
    <w:p w14:paraId="427C367F" w14:textId="77777777" w:rsidR="004A68E1" w:rsidRDefault="004A68E1" w:rsidP="004A68E1">
      <w:pPr>
        <w:jc w:val="both"/>
        <w:rPr>
          <w:rFonts w:ascii="Arial" w:hAnsi="Arial" w:cs="Arial"/>
          <w:b/>
          <w:bCs/>
          <w:sz w:val="22"/>
          <w:szCs w:val="22"/>
          <w:u w:val="single"/>
        </w:rPr>
      </w:pPr>
    </w:p>
    <w:p w14:paraId="32437B68" w14:textId="6CE303D1" w:rsidR="004A68E1" w:rsidRPr="006A3B73" w:rsidRDefault="004A68E1" w:rsidP="004A68E1">
      <w:pPr>
        <w:spacing w:line="276" w:lineRule="auto"/>
        <w:rPr>
          <w:rFonts w:ascii="Arial" w:hAnsi="Arial" w:cs="Arial"/>
          <w:b/>
          <w:bCs/>
        </w:rPr>
      </w:pPr>
      <w:r w:rsidRPr="004A68E1">
        <w:rPr>
          <w:rFonts w:ascii="Arial" w:hAnsi="Arial" w:cs="Arial"/>
          <w:b/>
          <w:bCs/>
          <w:u w:val="single"/>
        </w:rPr>
        <w:lastRenderedPageBreak/>
        <w:t>Document 5</w:t>
      </w:r>
      <w:r>
        <w:rPr>
          <w:rFonts w:ascii="Arial" w:hAnsi="Arial" w:cs="Arial"/>
          <w:b/>
          <w:bCs/>
        </w:rPr>
        <w:t> :</w:t>
      </w:r>
      <w:r w:rsidRPr="00F02DD5">
        <w:rPr>
          <w:rFonts w:ascii="Arial" w:hAnsi="Arial" w:cs="Arial"/>
          <w:b/>
          <w:bCs/>
        </w:rPr>
        <w:t xml:space="preserve"> </w:t>
      </w:r>
      <w:r>
        <w:rPr>
          <w:rFonts w:ascii="Arial" w:hAnsi="Arial" w:cs="Arial"/>
          <w:b/>
          <w:bCs/>
        </w:rPr>
        <w:t>Informations extraites du bulletin climatique mensuel février 2024</w:t>
      </w:r>
    </w:p>
    <w:p w14:paraId="61E21361" w14:textId="77777777" w:rsidR="004A68E1" w:rsidRDefault="004A68E1" w:rsidP="004A68E1">
      <w:pPr>
        <w:spacing w:line="276" w:lineRule="auto"/>
        <w:rPr>
          <w:rFonts w:ascii="Arial" w:hAnsi="Arial" w:cs="Arial"/>
          <w:sz w:val="20"/>
          <w:szCs w:val="20"/>
        </w:rPr>
      </w:pPr>
      <w:r w:rsidRPr="00C33AF9">
        <w:rPr>
          <w:rFonts w:ascii="Arial" w:hAnsi="Arial" w:cs="Arial"/>
          <w:sz w:val="20"/>
          <w:szCs w:val="20"/>
        </w:rPr>
        <w:t xml:space="preserve">L’ensoleillement </w:t>
      </w:r>
      <w:r>
        <w:rPr>
          <w:rFonts w:ascii="Arial" w:hAnsi="Arial" w:cs="Arial"/>
          <w:sz w:val="20"/>
          <w:szCs w:val="20"/>
        </w:rPr>
        <w:t>en février 2024 (nombre d’heures par jour)</w:t>
      </w:r>
    </w:p>
    <w:p w14:paraId="390E5ED5" w14:textId="77777777" w:rsidR="004A68E1" w:rsidRPr="00985010" w:rsidRDefault="004A68E1" w:rsidP="004A68E1">
      <w:pPr>
        <w:spacing w:line="276" w:lineRule="auto"/>
        <w:rPr>
          <w:rFonts w:ascii="Arial" w:hAnsi="Arial" w:cs="Arial"/>
          <w:sz w:val="20"/>
          <w:szCs w:val="20"/>
        </w:rPr>
      </w:pPr>
    </w:p>
    <w:p w14:paraId="7758EF1C" w14:textId="77777777" w:rsidR="004A68E1" w:rsidRDefault="004A68E1" w:rsidP="004A68E1">
      <w:pPr>
        <w:pStyle w:val="Sansinterligne"/>
        <w:rPr>
          <w:rFonts w:ascii="Arial" w:hAnsi="Arial" w:cs="Arial"/>
        </w:rPr>
      </w:pPr>
      <w:r w:rsidRPr="00985010">
        <w:rPr>
          <w:rFonts w:ascii="Arial" w:hAnsi="Arial" w:cs="Arial"/>
          <w:noProof/>
        </w:rPr>
        <w:drawing>
          <wp:inline distT="0" distB="0" distL="0" distR="0" wp14:anchorId="141F8487" wp14:editId="182BE825">
            <wp:extent cx="6183086" cy="1843405"/>
            <wp:effectExtent l="0" t="0" r="8255" b="4445"/>
            <wp:docPr id="3206971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0149"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Lst>
                    </a:blip>
                    <a:stretch>
                      <a:fillRect/>
                    </a:stretch>
                  </pic:blipFill>
                  <pic:spPr>
                    <a:xfrm>
                      <a:off x="0" y="0"/>
                      <a:ext cx="6221986" cy="1855002"/>
                    </a:xfrm>
                    <a:prstGeom prst="rect">
                      <a:avLst/>
                    </a:prstGeom>
                  </pic:spPr>
                </pic:pic>
              </a:graphicData>
            </a:graphic>
          </wp:inline>
        </w:drawing>
      </w:r>
    </w:p>
    <w:p w14:paraId="29DA0E4B" w14:textId="77777777" w:rsidR="004A68E1" w:rsidRDefault="004A68E1" w:rsidP="004A68E1">
      <w:pPr>
        <w:pStyle w:val="Sansinterligne"/>
        <w:rPr>
          <w:rFonts w:ascii="Arial" w:hAnsi="Arial" w:cs="Arial"/>
        </w:rPr>
      </w:pPr>
    </w:p>
    <w:p w14:paraId="2D631629" w14:textId="77777777" w:rsidR="004A68E1" w:rsidRDefault="004A68E1" w:rsidP="004A68E1">
      <w:pPr>
        <w:pStyle w:val="Sansinterligne"/>
        <w:rPr>
          <w:rFonts w:ascii="Arial" w:hAnsi="Arial" w:cs="Arial"/>
        </w:rPr>
      </w:pPr>
      <w:r w:rsidRPr="00C33AF9">
        <w:rPr>
          <w:rFonts w:ascii="Arial" w:hAnsi="Arial" w:cs="Arial"/>
          <w:sz w:val="20"/>
          <w:szCs w:val="20"/>
        </w:rPr>
        <w:t xml:space="preserve">Précipitations </w:t>
      </w:r>
      <w:r w:rsidRPr="005B0D16">
        <w:rPr>
          <w:rFonts w:ascii="Arial" w:hAnsi="Arial" w:cs="Arial"/>
          <w:sz w:val="20"/>
          <w:szCs w:val="20"/>
        </w:rPr>
        <w:t xml:space="preserve">en février 2024 </w:t>
      </w:r>
      <w:r>
        <w:rPr>
          <w:rFonts w:ascii="Arial" w:hAnsi="Arial" w:cs="Arial"/>
          <w:sz w:val="20"/>
          <w:szCs w:val="20"/>
        </w:rPr>
        <w:t>(en millimètre)</w:t>
      </w:r>
    </w:p>
    <w:p w14:paraId="4D55DE3D" w14:textId="77777777" w:rsidR="004A68E1" w:rsidRDefault="004A68E1" w:rsidP="004A68E1">
      <w:pPr>
        <w:pStyle w:val="Sansinterligne"/>
        <w:rPr>
          <w:rFonts w:ascii="Arial" w:hAnsi="Arial" w:cs="Arial"/>
        </w:rPr>
      </w:pPr>
      <w:r w:rsidRPr="00A72CA0">
        <w:rPr>
          <w:rFonts w:ascii="Arial" w:hAnsi="Arial" w:cs="Arial"/>
          <w:noProof/>
          <w:sz w:val="22"/>
          <w:szCs w:val="22"/>
        </w:rPr>
        <w:drawing>
          <wp:inline distT="0" distB="0" distL="0" distR="0" wp14:anchorId="6775874A" wp14:editId="22D41666">
            <wp:extent cx="6069106" cy="2233295"/>
            <wp:effectExtent l="0" t="0" r="8255" b="0"/>
            <wp:docPr id="155543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3588" name=""/>
                    <pic:cNvPicPr/>
                  </pic:nvPicPr>
                  <pic:blipFill rotWithShape="1">
                    <a:blip r:embed="rId14"/>
                    <a:srcRect t="2532"/>
                    <a:stretch>
                      <a:fillRect/>
                    </a:stretch>
                  </pic:blipFill>
                  <pic:spPr bwMode="auto">
                    <a:xfrm>
                      <a:off x="0" y="0"/>
                      <a:ext cx="6113619" cy="2249675"/>
                    </a:xfrm>
                    <a:prstGeom prst="rect">
                      <a:avLst/>
                    </a:prstGeom>
                    <a:ln>
                      <a:noFill/>
                    </a:ln>
                    <a:extLst>
                      <a:ext uri="{53640926-AAD7-44D8-BBD7-CCE9431645EC}">
                        <a14:shadowObscured xmlns:a14="http://schemas.microsoft.com/office/drawing/2010/main"/>
                      </a:ext>
                    </a:extLst>
                  </pic:spPr>
                </pic:pic>
              </a:graphicData>
            </a:graphic>
          </wp:inline>
        </w:drawing>
      </w:r>
    </w:p>
    <w:p w14:paraId="723B9E9A" w14:textId="77777777" w:rsidR="004A68E1" w:rsidRDefault="004A68E1" w:rsidP="004A68E1">
      <w:pPr>
        <w:spacing w:line="276" w:lineRule="auto"/>
        <w:jc w:val="both"/>
        <w:rPr>
          <w:rFonts w:ascii="Arial" w:hAnsi="Arial" w:cs="Arial"/>
          <w:sz w:val="20"/>
          <w:szCs w:val="20"/>
        </w:rPr>
      </w:pPr>
    </w:p>
    <w:p w14:paraId="74406EFB" w14:textId="77777777" w:rsidR="004A68E1" w:rsidRDefault="004A68E1" w:rsidP="004A68E1">
      <w:pPr>
        <w:spacing w:line="276" w:lineRule="auto"/>
        <w:jc w:val="both"/>
        <w:rPr>
          <w:rFonts w:ascii="Arial" w:hAnsi="Arial" w:cs="Arial"/>
          <w:sz w:val="20"/>
          <w:szCs w:val="20"/>
        </w:rPr>
      </w:pPr>
      <w:r>
        <w:rPr>
          <w:rFonts w:ascii="Arial" w:hAnsi="Arial" w:cs="Arial"/>
          <w:sz w:val="20"/>
          <w:szCs w:val="20"/>
        </w:rPr>
        <w:t xml:space="preserve">Température </w:t>
      </w:r>
      <w:r w:rsidRPr="005B0D16">
        <w:rPr>
          <w:rFonts w:ascii="Arial" w:hAnsi="Arial" w:cs="Arial"/>
          <w:sz w:val="20"/>
          <w:szCs w:val="20"/>
        </w:rPr>
        <w:t>en février 2024</w:t>
      </w:r>
      <w:r>
        <w:rPr>
          <w:rFonts w:ascii="Arial" w:hAnsi="Arial" w:cs="Arial"/>
          <w:sz w:val="20"/>
          <w:szCs w:val="20"/>
        </w:rPr>
        <w:t xml:space="preserve"> (degré Celsius)</w:t>
      </w:r>
    </w:p>
    <w:p w14:paraId="66EE88BE" w14:textId="77777777" w:rsidR="004A68E1" w:rsidRDefault="004A68E1" w:rsidP="004A68E1">
      <w:pPr>
        <w:spacing w:line="276" w:lineRule="auto"/>
        <w:jc w:val="both"/>
        <w:rPr>
          <w:rFonts w:ascii="Arial" w:hAnsi="Arial" w:cs="Arial"/>
          <w:sz w:val="20"/>
          <w:szCs w:val="20"/>
        </w:rPr>
      </w:pPr>
      <w:r>
        <w:rPr>
          <w:noProof/>
          <w14:ligatures w14:val="standardContextual"/>
        </w:rPr>
        <w:drawing>
          <wp:inline distT="0" distB="0" distL="0" distR="0" wp14:anchorId="3D6C0BD7" wp14:editId="750F0733">
            <wp:extent cx="6539346" cy="1828800"/>
            <wp:effectExtent l="0" t="0" r="13970" b="0"/>
            <wp:docPr id="1801555710" name="Graphique 1">
              <a:extLst xmlns:a="http://schemas.openxmlformats.org/drawingml/2006/main">
                <a:ext uri="{FF2B5EF4-FFF2-40B4-BE49-F238E27FC236}">
                  <a16:creationId xmlns:a16="http://schemas.microsoft.com/office/drawing/2014/main" id="{0A248BA7-F4E1-C4EA-8D19-D9994FE5D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00E113" w14:textId="77777777" w:rsidR="004A68E1" w:rsidRDefault="004A68E1" w:rsidP="004A68E1">
      <w:pPr>
        <w:spacing w:line="276" w:lineRule="auto"/>
        <w:jc w:val="both"/>
        <w:rPr>
          <w:rFonts w:ascii="Arial" w:hAnsi="Arial" w:cs="Arial"/>
          <w:sz w:val="20"/>
          <w:szCs w:val="20"/>
        </w:rPr>
      </w:pPr>
    </w:p>
    <w:p w14:paraId="04C78001" w14:textId="77777777" w:rsidR="004A68E1" w:rsidRPr="00613736" w:rsidRDefault="004A68E1" w:rsidP="004A68E1">
      <w:pPr>
        <w:spacing w:line="276" w:lineRule="auto"/>
        <w:jc w:val="both"/>
        <w:rPr>
          <w:rFonts w:ascii="Arial" w:hAnsi="Arial" w:cs="Arial"/>
          <w:sz w:val="20"/>
          <w:szCs w:val="20"/>
        </w:rPr>
      </w:pPr>
      <w:r>
        <w:rPr>
          <w:rFonts w:ascii="Arial" w:hAnsi="Arial" w:cs="Arial"/>
          <w:sz w:val="20"/>
          <w:szCs w:val="20"/>
        </w:rPr>
        <w:t xml:space="preserve">Concentration des particules Pm10 </w:t>
      </w:r>
      <w:r w:rsidRPr="005B0D16">
        <w:rPr>
          <w:rFonts w:ascii="Arial" w:hAnsi="Arial" w:cs="Arial"/>
          <w:sz w:val="20"/>
          <w:szCs w:val="20"/>
        </w:rPr>
        <w:t>en février 2024</w:t>
      </w:r>
      <w:r>
        <w:rPr>
          <w:rFonts w:ascii="Arial" w:hAnsi="Arial" w:cs="Arial"/>
          <w:sz w:val="20"/>
          <w:szCs w:val="20"/>
        </w:rPr>
        <w:t xml:space="preserve"> (µg / m</w:t>
      </w:r>
      <w:r w:rsidRPr="00F62050">
        <w:rPr>
          <w:rFonts w:ascii="Arial" w:hAnsi="Arial" w:cs="Arial"/>
          <w:sz w:val="20"/>
          <w:szCs w:val="20"/>
          <w:vertAlign w:val="superscript"/>
        </w:rPr>
        <w:t>3</w:t>
      </w:r>
      <w:r>
        <w:rPr>
          <w:rFonts w:ascii="Arial" w:hAnsi="Arial" w:cs="Arial"/>
          <w:sz w:val="20"/>
          <w:szCs w:val="20"/>
        </w:rPr>
        <w:t>)</w:t>
      </w:r>
    </w:p>
    <w:p w14:paraId="748661A1" w14:textId="77777777" w:rsidR="004A68E1" w:rsidRDefault="004A68E1" w:rsidP="004A68E1">
      <w:pPr>
        <w:jc w:val="both"/>
        <w:rPr>
          <w:rFonts w:ascii="Arial" w:hAnsi="Arial" w:cs="Arial"/>
          <w:sz w:val="22"/>
          <w:szCs w:val="22"/>
        </w:rPr>
      </w:pPr>
      <w:r>
        <w:rPr>
          <w:noProof/>
          <w14:ligatures w14:val="standardContextual"/>
        </w:rPr>
        <w:drawing>
          <wp:inline distT="0" distB="0" distL="0" distR="0" wp14:anchorId="5C943666" wp14:editId="3CF7BF19">
            <wp:extent cx="6489700" cy="2007219"/>
            <wp:effectExtent l="0" t="0" r="6350" b="12700"/>
            <wp:docPr id="1214049066" name="Graphique 1">
              <a:extLst xmlns:a="http://schemas.openxmlformats.org/drawingml/2006/main">
                <a:ext uri="{FF2B5EF4-FFF2-40B4-BE49-F238E27FC236}">
                  <a16:creationId xmlns:a16="http://schemas.microsoft.com/office/drawing/2014/main" id="{66D7CC6C-A90D-CEC3-7C1C-7C0CE176E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5C5153" w14:textId="77777777" w:rsidR="004A68E1" w:rsidRDefault="004A68E1" w:rsidP="004A68E1">
      <w:pPr>
        <w:jc w:val="both"/>
        <w:rPr>
          <w:rFonts w:ascii="Arial" w:hAnsi="Arial" w:cs="Arial"/>
          <w:b/>
          <w:bCs/>
          <w:sz w:val="28"/>
          <w:szCs w:val="28"/>
          <w:u w:val="single"/>
        </w:rPr>
      </w:pPr>
    </w:p>
    <w:p w14:paraId="0AA8D651" w14:textId="77777777" w:rsidR="004A68E1" w:rsidRPr="008A4DEB" w:rsidRDefault="004A68E1" w:rsidP="004A68E1">
      <w:pPr>
        <w:jc w:val="both"/>
        <w:rPr>
          <w:rFonts w:ascii="Arial" w:hAnsi="Arial" w:cs="Arial"/>
          <w:sz w:val="28"/>
          <w:szCs w:val="28"/>
        </w:rPr>
      </w:pPr>
      <w:r w:rsidRPr="008A4DEB">
        <w:rPr>
          <w:rFonts w:ascii="Arial" w:hAnsi="Arial" w:cs="Arial"/>
          <w:b/>
          <w:bCs/>
          <w:sz w:val="28"/>
          <w:szCs w:val="28"/>
          <w:u w:val="single"/>
        </w:rPr>
        <w:lastRenderedPageBreak/>
        <w:t>Partie 1 :</w:t>
      </w:r>
      <w:r w:rsidRPr="008A4DEB">
        <w:rPr>
          <w:rFonts w:ascii="Arial" w:hAnsi="Arial" w:cs="Arial"/>
          <w:sz w:val="28"/>
          <w:szCs w:val="28"/>
        </w:rPr>
        <w:t xml:space="preserve"> (10 min) Je découvre de nouvelles connaissances </w:t>
      </w:r>
    </w:p>
    <w:p w14:paraId="0A3289E4" w14:textId="77777777" w:rsidR="004A68E1" w:rsidRDefault="004A68E1" w:rsidP="004A68E1">
      <w:pPr>
        <w:jc w:val="both"/>
        <w:rPr>
          <w:rFonts w:ascii="Arial" w:hAnsi="Arial" w:cs="Arial"/>
          <w:sz w:val="20"/>
          <w:szCs w:val="20"/>
        </w:rPr>
      </w:pPr>
      <w:r>
        <w:rPr>
          <w:rFonts w:ascii="Arial" w:hAnsi="Arial" w:cs="Arial"/>
          <w:sz w:val="20"/>
          <w:szCs w:val="20"/>
        </w:rPr>
        <w:t xml:space="preserve">Lisez les documents individuellement puis répondez aux questions suivantes : </w:t>
      </w:r>
    </w:p>
    <w:p w14:paraId="4FE0A69A" w14:textId="77777777" w:rsidR="004A68E1" w:rsidRPr="00A13502" w:rsidRDefault="004A68E1" w:rsidP="004A68E1">
      <w:pPr>
        <w:jc w:val="both"/>
        <w:rPr>
          <w:rFonts w:ascii="Arial" w:hAnsi="Arial" w:cs="Arial"/>
          <w:sz w:val="20"/>
          <w:szCs w:val="20"/>
        </w:rPr>
      </w:pPr>
    </w:p>
    <w:p w14:paraId="78643350" w14:textId="77777777" w:rsidR="004A68E1" w:rsidRDefault="004A68E1" w:rsidP="004A68E1">
      <w:pPr>
        <w:spacing w:line="276" w:lineRule="auto"/>
        <w:jc w:val="both"/>
        <w:rPr>
          <w:rFonts w:ascii="Arial" w:hAnsi="Arial" w:cs="Arial"/>
          <w:sz w:val="20"/>
          <w:szCs w:val="20"/>
        </w:rPr>
      </w:pPr>
      <w:r>
        <w:rPr>
          <w:rFonts w:ascii="Arial" w:hAnsi="Arial" w:cs="Arial"/>
          <w:b/>
          <w:bCs/>
          <w:sz w:val="20"/>
          <w:szCs w:val="20"/>
        </w:rPr>
        <w:t>Question 1</w:t>
      </w:r>
      <w:r w:rsidRPr="00E0611E">
        <w:rPr>
          <w:rFonts w:ascii="Arial" w:hAnsi="Arial" w:cs="Arial"/>
          <w:b/>
          <w:bCs/>
          <w:sz w:val="20"/>
          <w:szCs w:val="20"/>
        </w:rPr>
        <w:t> :</w:t>
      </w:r>
      <w:r>
        <w:rPr>
          <w:rFonts w:ascii="Arial" w:hAnsi="Arial" w:cs="Arial"/>
          <w:sz w:val="20"/>
          <w:szCs w:val="20"/>
        </w:rPr>
        <w:t xml:space="preserve"> Précisez si les brumes de sables </w:t>
      </w:r>
      <w:proofErr w:type="gramStart"/>
      <w:r>
        <w:rPr>
          <w:rFonts w:ascii="Arial" w:hAnsi="Arial" w:cs="Arial"/>
          <w:sz w:val="20"/>
          <w:szCs w:val="20"/>
        </w:rPr>
        <w:t>relève</w:t>
      </w:r>
      <w:proofErr w:type="gramEnd"/>
      <w:r>
        <w:rPr>
          <w:rFonts w:ascii="Arial" w:hAnsi="Arial" w:cs="Arial"/>
          <w:sz w:val="20"/>
          <w:szCs w:val="20"/>
        </w:rPr>
        <w:t xml:space="preserve"> d’un suivi météorologique ou un sujet d’étude climatique.</w:t>
      </w:r>
    </w:p>
    <w:p w14:paraId="37118E4E" w14:textId="77777777" w:rsidR="004A68E1" w:rsidRDefault="004A68E1" w:rsidP="004A68E1">
      <w:pPr>
        <w:spacing w:line="276" w:lineRule="auto"/>
        <w:jc w:val="both"/>
        <w:rPr>
          <w:rFonts w:ascii="Arial" w:hAnsi="Arial" w:cs="Arial"/>
          <w:sz w:val="20"/>
          <w:szCs w:val="20"/>
        </w:rPr>
      </w:pPr>
    </w:p>
    <w:p w14:paraId="378D251F" w14:textId="77777777" w:rsidR="004A68E1" w:rsidRDefault="004A68E1" w:rsidP="004A68E1">
      <w:pPr>
        <w:spacing w:line="276" w:lineRule="auto"/>
        <w:jc w:val="both"/>
        <w:rPr>
          <w:rFonts w:ascii="Arial" w:hAnsi="Arial" w:cs="Arial"/>
          <w:b/>
          <w:bCs/>
          <w:sz w:val="20"/>
          <w:szCs w:val="20"/>
        </w:rPr>
      </w:pPr>
      <w:r>
        <w:rPr>
          <w:rFonts w:ascii="Arial" w:hAnsi="Arial" w:cs="Arial"/>
          <w:b/>
          <w:bCs/>
          <w:sz w:val="20"/>
          <w:szCs w:val="20"/>
        </w:rPr>
        <w:t>Question 2</w:t>
      </w:r>
      <w:r>
        <w:rPr>
          <w:rFonts w:ascii="Arial" w:hAnsi="Arial" w:cs="Arial"/>
          <w:sz w:val="20"/>
          <w:szCs w:val="20"/>
        </w:rPr>
        <w:t> </w:t>
      </w:r>
      <w:r w:rsidRPr="001A3ACE">
        <w:rPr>
          <w:rFonts w:ascii="Arial" w:hAnsi="Arial" w:cs="Arial"/>
          <w:b/>
          <w:bCs/>
          <w:sz w:val="20"/>
          <w:szCs w:val="20"/>
        </w:rPr>
        <w:t>:</w:t>
      </w:r>
      <w:r>
        <w:rPr>
          <w:rFonts w:ascii="Arial" w:hAnsi="Arial" w:cs="Arial"/>
          <w:b/>
          <w:bCs/>
          <w:sz w:val="20"/>
          <w:szCs w:val="20"/>
        </w:rPr>
        <w:t xml:space="preserve"> </w:t>
      </w:r>
      <w:r w:rsidRPr="00563535">
        <w:rPr>
          <w:rFonts w:ascii="Arial" w:hAnsi="Arial" w:cs="Arial"/>
          <w:sz w:val="20"/>
          <w:szCs w:val="20"/>
        </w:rPr>
        <w:t xml:space="preserve">Placez les épisodes de brumes </w:t>
      </w:r>
      <w:r>
        <w:rPr>
          <w:rFonts w:ascii="Arial" w:hAnsi="Arial" w:cs="Arial"/>
          <w:sz w:val="20"/>
          <w:szCs w:val="20"/>
        </w:rPr>
        <w:t xml:space="preserve">de février 2024 </w:t>
      </w:r>
      <w:r w:rsidRPr="00563535">
        <w:rPr>
          <w:rFonts w:ascii="Arial" w:hAnsi="Arial" w:cs="Arial"/>
          <w:sz w:val="20"/>
          <w:szCs w:val="20"/>
        </w:rPr>
        <w:t>sur les graphiques</w:t>
      </w:r>
      <w:r>
        <w:rPr>
          <w:rFonts w:ascii="Arial" w:hAnsi="Arial" w:cs="Arial"/>
          <w:b/>
          <w:bCs/>
          <w:sz w:val="20"/>
          <w:szCs w:val="20"/>
        </w:rPr>
        <w:t xml:space="preserve">. </w:t>
      </w:r>
      <w:r w:rsidRPr="004C0D6B">
        <w:rPr>
          <w:rFonts w:ascii="Arial" w:hAnsi="Arial" w:cs="Arial"/>
          <w:sz w:val="20"/>
          <w:szCs w:val="20"/>
        </w:rPr>
        <w:t>Formulez des hypothèses sur</w:t>
      </w:r>
      <w:r>
        <w:rPr>
          <w:rFonts w:ascii="Arial" w:hAnsi="Arial" w:cs="Arial"/>
          <w:b/>
          <w:bCs/>
          <w:sz w:val="20"/>
          <w:szCs w:val="20"/>
        </w:rPr>
        <w:t xml:space="preserve"> </w:t>
      </w:r>
      <w:r w:rsidRPr="003A43D1">
        <w:rPr>
          <w:rFonts w:ascii="Arial" w:hAnsi="Arial" w:cs="Arial"/>
          <w:sz w:val="20"/>
          <w:szCs w:val="20"/>
        </w:rPr>
        <w:t>l’influence des brumes de sables sur le</w:t>
      </w:r>
      <w:r>
        <w:rPr>
          <w:rFonts w:ascii="Arial" w:hAnsi="Arial" w:cs="Arial"/>
          <w:sz w:val="20"/>
          <w:szCs w:val="20"/>
        </w:rPr>
        <w:t>s paramètres du</w:t>
      </w:r>
      <w:r w:rsidRPr="003A43D1">
        <w:rPr>
          <w:rFonts w:ascii="Arial" w:hAnsi="Arial" w:cs="Arial"/>
          <w:sz w:val="20"/>
          <w:szCs w:val="20"/>
        </w:rPr>
        <w:t xml:space="preserve"> système climatique guyanais.</w:t>
      </w:r>
      <w:r>
        <w:rPr>
          <w:rFonts w:ascii="Arial" w:hAnsi="Arial" w:cs="Arial"/>
          <w:b/>
          <w:bCs/>
          <w:sz w:val="20"/>
          <w:szCs w:val="20"/>
        </w:rPr>
        <w:t xml:space="preserve"> </w:t>
      </w:r>
    </w:p>
    <w:p w14:paraId="3CD5E77C" w14:textId="77777777" w:rsidR="004A68E1" w:rsidRDefault="004A68E1" w:rsidP="004A68E1">
      <w:pPr>
        <w:jc w:val="both"/>
        <w:rPr>
          <w:rFonts w:ascii="Arial" w:hAnsi="Arial" w:cs="Arial"/>
          <w:sz w:val="20"/>
          <w:szCs w:val="20"/>
        </w:rPr>
      </w:pPr>
    </w:p>
    <w:p w14:paraId="751E55FD" w14:textId="77777777" w:rsidR="004A68E1" w:rsidRPr="00ED0B44" w:rsidRDefault="004A68E1" w:rsidP="004A68E1">
      <w:pPr>
        <w:jc w:val="both"/>
        <w:rPr>
          <w:rFonts w:ascii="Arial" w:hAnsi="Arial" w:cs="Arial"/>
          <w:sz w:val="20"/>
          <w:szCs w:val="20"/>
        </w:rPr>
      </w:pPr>
    </w:p>
    <w:p w14:paraId="27D5B1DD" w14:textId="0327BD09" w:rsidR="004A68E1" w:rsidRPr="008A4DEB" w:rsidRDefault="004A68E1" w:rsidP="004A68E1">
      <w:pPr>
        <w:jc w:val="both"/>
        <w:rPr>
          <w:rFonts w:ascii="Arial" w:hAnsi="Arial" w:cs="Arial"/>
          <w:sz w:val="28"/>
          <w:szCs w:val="28"/>
        </w:rPr>
      </w:pPr>
      <w:r w:rsidRPr="008A4DEB">
        <w:rPr>
          <w:rFonts w:ascii="Arial" w:hAnsi="Arial" w:cs="Arial"/>
          <w:b/>
          <w:bCs/>
          <w:sz w:val="28"/>
          <w:szCs w:val="28"/>
          <w:u w:val="single"/>
        </w:rPr>
        <w:t>Partie 2 :</w:t>
      </w:r>
      <w:r w:rsidRPr="008A4DEB">
        <w:rPr>
          <w:rFonts w:ascii="Arial" w:hAnsi="Arial" w:cs="Arial"/>
          <w:sz w:val="28"/>
          <w:szCs w:val="28"/>
        </w:rPr>
        <w:t xml:space="preserve"> (10 min) J’utilise des outils numériques</w:t>
      </w:r>
    </w:p>
    <w:p w14:paraId="4C1534CA" w14:textId="77777777" w:rsidR="004A68E1" w:rsidRPr="006A6948" w:rsidRDefault="004A68E1" w:rsidP="004A68E1">
      <w:pPr>
        <w:jc w:val="both"/>
        <w:rPr>
          <w:rFonts w:ascii="Arial" w:hAnsi="Arial" w:cs="Arial"/>
        </w:rPr>
      </w:pPr>
    </w:p>
    <w:tbl>
      <w:tblPr>
        <w:tblStyle w:val="Grilledutableau"/>
        <w:tblW w:w="9561" w:type="dxa"/>
        <w:tblLook w:val="04A0" w:firstRow="1" w:lastRow="0" w:firstColumn="1" w:lastColumn="0" w:noHBand="0" w:noVBand="1"/>
      </w:tblPr>
      <w:tblGrid>
        <w:gridCol w:w="1061"/>
        <w:gridCol w:w="3754"/>
        <w:gridCol w:w="4746"/>
      </w:tblGrid>
      <w:tr w:rsidR="004A68E1" w:rsidRPr="0001054E" w14:paraId="5B8A3761" w14:textId="77777777" w:rsidTr="009657C7">
        <w:tc>
          <w:tcPr>
            <w:tcW w:w="1061" w:type="dxa"/>
          </w:tcPr>
          <w:p w14:paraId="64970A7D" w14:textId="77777777" w:rsidR="004A68E1" w:rsidRPr="0001054E" w:rsidRDefault="004A68E1" w:rsidP="009657C7">
            <w:pPr>
              <w:jc w:val="center"/>
              <w:rPr>
                <w:rFonts w:ascii="Arial" w:hAnsi="Arial" w:cs="Arial"/>
                <w:b/>
                <w:bCs/>
                <w:sz w:val="22"/>
                <w:szCs w:val="22"/>
              </w:rPr>
            </w:pPr>
            <w:r>
              <w:rPr>
                <w:rFonts w:ascii="Arial" w:hAnsi="Arial" w:cs="Arial"/>
                <w:b/>
                <w:bCs/>
                <w:sz w:val="22"/>
                <w:szCs w:val="22"/>
              </w:rPr>
              <w:t xml:space="preserve">Outils </w:t>
            </w:r>
          </w:p>
        </w:tc>
        <w:tc>
          <w:tcPr>
            <w:tcW w:w="3754" w:type="dxa"/>
          </w:tcPr>
          <w:p w14:paraId="117A46D6" w14:textId="77777777" w:rsidR="004A68E1" w:rsidRPr="0001054E" w:rsidRDefault="004A68E1" w:rsidP="009657C7">
            <w:pPr>
              <w:jc w:val="center"/>
              <w:rPr>
                <w:rFonts w:ascii="Arial" w:hAnsi="Arial" w:cs="Arial"/>
                <w:b/>
                <w:bCs/>
                <w:sz w:val="22"/>
                <w:szCs w:val="22"/>
              </w:rPr>
            </w:pPr>
            <w:r w:rsidRPr="0001054E">
              <w:rPr>
                <w:rFonts w:ascii="Arial" w:hAnsi="Arial" w:cs="Arial"/>
                <w:b/>
                <w:bCs/>
                <w:sz w:val="22"/>
                <w:szCs w:val="22"/>
              </w:rPr>
              <w:t>Météo France</w:t>
            </w:r>
          </w:p>
        </w:tc>
        <w:tc>
          <w:tcPr>
            <w:tcW w:w="4746" w:type="dxa"/>
          </w:tcPr>
          <w:p w14:paraId="1AFC4906" w14:textId="77777777" w:rsidR="004A68E1" w:rsidRPr="0001054E" w:rsidRDefault="004A68E1" w:rsidP="009657C7">
            <w:pPr>
              <w:jc w:val="center"/>
              <w:rPr>
                <w:rFonts w:ascii="Arial" w:hAnsi="Arial" w:cs="Arial"/>
                <w:b/>
                <w:bCs/>
                <w:sz w:val="22"/>
                <w:szCs w:val="22"/>
              </w:rPr>
            </w:pPr>
            <w:proofErr w:type="spellStart"/>
            <w:r w:rsidRPr="0001054E">
              <w:rPr>
                <w:rFonts w:ascii="Arial" w:hAnsi="Arial" w:cs="Arial"/>
                <w:b/>
                <w:bCs/>
                <w:sz w:val="22"/>
                <w:szCs w:val="22"/>
              </w:rPr>
              <w:t>Earth</w:t>
            </w:r>
            <w:proofErr w:type="spellEnd"/>
            <w:r w:rsidRPr="0001054E">
              <w:rPr>
                <w:rFonts w:ascii="Arial" w:hAnsi="Arial" w:cs="Arial"/>
                <w:b/>
                <w:bCs/>
                <w:sz w:val="22"/>
                <w:szCs w:val="22"/>
              </w:rPr>
              <w:t xml:space="preserve"> </w:t>
            </w:r>
            <w:proofErr w:type="spellStart"/>
            <w:r w:rsidRPr="0001054E">
              <w:rPr>
                <w:rFonts w:ascii="Arial" w:hAnsi="Arial" w:cs="Arial"/>
                <w:b/>
                <w:bCs/>
                <w:sz w:val="22"/>
                <w:szCs w:val="22"/>
              </w:rPr>
              <w:t>nullschool</w:t>
            </w:r>
            <w:proofErr w:type="spellEnd"/>
          </w:p>
        </w:tc>
      </w:tr>
      <w:tr w:rsidR="004A68E1" w14:paraId="6835DBB3" w14:textId="77777777" w:rsidTr="009657C7">
        <w:trPr>
          <w:trHeight w:val="736"/>
        </w:trPr>
        <w:tc>
          <w:tcPr>
            <w:tcW w:w="1061" w:type="dxa"/>
          </w:tcPr>
          <w:p w14:paraId="607B7A06" w14:textId="77777777" w:rsidR="004A68E1" w:rsidRDefault="004A68E1" w:rsidP="009657C7">
            <w:pPr>
              <w:jc w:val="center"/>
              <w:rPr>
                <w:rFonts w:ascii="Arial" w:hAnsi="Arial" w:cs="Arial"/>
                <w:sz w:val="22"/>
                <w:szCs w:val="22"/>
              </w:rPr>
            </w:pPr>
            <w:r>
              <w:rPr>
                <w:rFonts w:ascii="Arial" w:hAnsi="Arial" w:cs="Arial"/>
                <w:sz w:val="22"/>
                <w:szCs w:val="22"/>
              </w:rPr>
              <w:t>Type de données</w:t>
            </w:r>
          </w:p>
        </w:tc>
        <w:tc>
          <w:tcPr>
            <w:tcW w:w="3754" w:type="dxa"/>
          </w:tcPr>
          <w:p w14:paraId="7C0526B2" w14:textId="77777777" w:rsidR="004A68E1" w:rsidRPr="00AC503C" w:rsidRDefault="004A68E1" w:rsidP="009657C7">
            <w:pPr>
              <w:jc w:val="center"/>
              <w:rPr>
                <w:rFonts w:ascii="Arial" w:hAnsi="Arial" w:cs="Arial"/>
                <w:sz w:val="20"/>
                <w:szCs w:val="20"/>
              </w:rPr>
            </w:pPr>
            <w:r w:rsidRPr="00AC503C">
              <w:rPr>
                <w:rFonts w:ascii="Arial" w:hAnsi="Arial" w:cs="Arial"/>
                <w:sz w:val="20"/>
                <w:szCs w:val="20"/>
              </w:rPr>
              <w:t xml:space="preserve">Données sur la </w:t>
            </w:r>
            <w:r w:rsidRPr="00AC503C">
              <w:rPr>
                <w:rFonts w:ascii="Arial" w:hAnsi="Arial" w:cs="Arial"/>
                <w:i/>
                <w:iCs/>
                <w:sz w:val="20"/>
                <w:szCs w:val="20"/>
              </w:rPr>
              <w:t xml:space="preserve">température, </w:t>
            </w:r>
          </w:p>
          <w:p w14:paraId="6CAA77CB" w14:textId="77777777" w:rsidR="004A68E1" w:rsidRPr="00AC503C" w:rsidRDefault="004A68E1" w:rsidP="009657C7">
            <w:pPr>
              <w:jc w:val="center"/>
              <w:rPr>
                <w:rFonts w:ascii="Arial" w:hAnsi="Arial" w:cs="Arial"/>
                <w:i/>
                <w:iCs/>
                <w:sz w:val="20"/>
                <w:szCs w:val="20"/>
              </w:rPr>
            </w:pPr>
            <w:proofErr w:type="gramStart"/>
            <w:r w:rsidRPr="00AC503C">
              <w:rPr>
                <w:rFonts w:ascii="Arial" w:hAnsi="Arial" w:cs="Arial"/>
                <w:i/>
                <w:iCs/>
                <w:sz w:val="20"/>
                <w:szCs w:val="20"/>
              </w:rPr>
              <w:t>la</w:t>
            </w:r>
            <w:proofErr w:type="gramEnd"/>
            <w:r w:rsidRPr="00AC503C">
              <w:rPr>
                <w:rFonts w:ascii="Arial" w:hAnsi="Arial" w:cs="Arial"/>
                <w:i/>
                <w:iCs/>
                <w:sz w:val="20"/>
                <w:szCs w:val="20"/>
              </w:rPr>
              <w:t xml:space="preserve"> pluviométrie, l’ensoleillement</w:t>
            </w:r>
          </w:p>
          <w:p w14:paraId="62C28D9F" w14:textId="77777777" w:rsidR="004A68E1" w:rsidRPr="00AC503C" w:rsidRDefault="004A68E1" w:rsidP="009657C7">
            <w:pPr>
              <w:jc w:val="center"/>
              <w:rPr>
                <w:rFonts w:ascii="Arial" w:hAnsi="Arial" w:cs="Arial"/>
                <w:sz w:val="20"/>
                <w:szCs w:val="20"/>
              </w:rPr>
            </w:pPr>
            <w:r w:rsidRPr="00AC503C">
              <w:rPr>
                <w:rFonts w:ascii="Arial" w:hAnsi="Arial" w:cs="Arial"/>
                <w:sz w:val="20"/>
                <w:szCs w:val="20"/>
              </w:rPr>
              <w:t>(</w:t>
            </w:r>
            <w:proofErr w:type="gramStart"/>
            <w:r w:rsidRPr="00AC503C">
              <w:rPr>
                <w:rFonts w:ascii="Arial" w:hAnsi="Arial" w:cs="Arial"/>
                <w:sz w:val="20"/>
                <w:szCs w:val="20"/>
              </w:rPr>
              <w:t>par</w:t>
            </w:r>
            <w:proofErr w:type="gramEnd"/>
            <w:r w:rsidRPr="00AC503C">
              <w:rPr>
                <w:rFonts w:ascii="Arial" w:hAnsi="Arial" w:cs="Arial"/>
                <w:sz w:val="20"/>
                <w:szCs w:val="20"/>
              </w:rPr>
              <w:t xml:space="preserve"> année, par mois, par jour)</w:t>
            </w:r>
          </w:p>
        </w:tc>
        <w:tc>
          <w:tcPr>
            <w:tcW w:w="4746" w:type="dxa"/>
          </w:tcPr>
          <w:p w14:paraId="5CBFF5BC" w14:textId="77777777" w:rsidR="004A68E1" w:rsidRDefault="004A68E1" w:rsidP="009657C7">
            <w:pPr>
              <w:rPr>
                <w:rFonts w:ascii="Arial" w:hAnsi="Arial" w:cs="Arial"/>
                <w:sz w:val="20"/>
                <w:szCs w:val="20"/>
              </w:rPr>
            </w:pPr>
            <w:r w:rsidRPr="00AC503C">
              <w:rPr>
                <w:rFonts w:ascii="Arial" w:hAnsi="Arial" w:cs="Arial"/>
                <w:sz w:val="20"/>
                <w:szCs w:val="20"/>
              </w:rPr>
              <w:t xml:space="preserve">Données sur les </w:t>
            </w:r>
          </w:p>
          <w:p w14:paraId="4B43197E" w14:textId="77777777" w:rsidR="004A68E1" w:rsidRPr="00AC503C" w:rsidRDefault="004A68E1" w:rsidP="009657C7">
            <w:pPr>
              <w:rPr>
                <w:rFonts w:ascii="Arial" w:hAnsi="Arial" w:cs="Arial"/>
                <w:i/>
                <w:iCs/>
                <w:sz w:val="20"/>
                <w:szCs w:val="20"/>
              </w:rPr>
            </w:pPr>
            <w:proofErr w:type="gramStart"/>
            <w:r w:rsidRPr="00AC503C">
              <w:rPr>
                <w:rFonts w:ascii="Arial" w:hAnsi="Arial" w:cs="Arial"/>
                <w:i/>
                <w:iCs/>
                <w:sz w:val="20"/>
                <w:szCs w:val="20"/>
              </w:rPr>
              <w:t>concentration</w:t>
            </w:r>
            <w:proofErr w:type="gramEnd"/>
            <w:r w:rsidRPr="00AC503C">
              <w:rPr>
                <w:rFonts w:ascii="Arial" w:hAnsi="Arial" w:cs="Arial"/>
                <w:i/>
                <w:iCs/>
                <w:sz w:val="20"/>
                <w:szCs w:val="20"/>
              </w:rPr>
              <w:t xml:space="preserve"> de particules Pm</w:t>
            </w:r>
            <w:r w:rsidRPr="00AC503C">
              <w:rPr>
                <w:rFonts w:ascii="Arial" w:hAnsi="Arial" w:cs="Arial"/>
                <w:i/>
                <w:iCs/>
                <w:sz w:val="20"/>
                <w:szCs w:val="20"/>
                <w:vertAlign w:val="subscript"/>
              </w:rPr>
              <w:t xml:space="preserve">10 </w:t>
            </w:r>
            <w:r w:rsidRPr="00AC503C">
              <w:rPr>
                <w:rFonts w:ascii="Arial" w:hAnsi="Arial" w:cs="Arial"/>
                <w:i/>
                <w:iCs/>
                <w:sz w:val="20"/>
                <w:szCs w:val="20"/>
              </w:rPr>
              <w:t>par jour</w:t>
            </w:r>
          </w:p>
        </w:tc>
      </w:tr>
      <w:tr w:rsidR="004A68E1" w14:paraId="4A522C5B" w14:textId="77777777" w:rsidTr="009657C7">
        <w:trPr>
          <w:trHeight w:val="846"/>
        </w:trPr>
        <w:tc>
          <w:tcPr>
            <w:tcW w:w="1061" w:type="dxa"/>
          </w:tcPr>
          <w:p w14:paraId="753A5590" w14:textId="77777777" w:rsidR="004A68E1" w:rsidRDefault="004A68E1" w:rsidP="009657C7">
            <w:pPr>
              <w:jc w:val="center"/>
              <w:rPr>
                <w:rFonts w:ascii="Arial" w:hAnsi="Arial" w:cs="Arial"/>
                <w:sz w:val="22"/>
                <w:szCs w:val="22"/>
              </w:rPr>
            </w:pPr>
            <w:r>
              <w:rPr>
                <w:rFonts w:ascii="Arial" w:hAnsi="Arial" w:cs="Arial"/>
                <w:sz w:val="22"/>
                <w:szCs w:val="22"/>
              </w:rPr>
              <w:t>Source</w:t>
            </w:r>
          </w:p>
        </w:tc>
        <w:tc>
          <w:tcPr>
            <w:tcW w:w="3754" w:type="dxa"/>
          </w:tcPr>
          <w:p w14:paraId="59F178F6" w14:textId="77777777" w:rsidR="004A68E1" w:rsidRDefault="004A68E1" w:rsidP="009657C7">
            <w:pPr>
              <w:jc w:val="center"/>
              <w:rPr>
                <w:rFonts w:ascii="Arial" w:hAnsi="Arial" w:cs="Arial"/>
                <w:sz w:val="22"/>
                <w:szCs w:val="22"/>
              </w:rPr>
            </w:pPr>
            <w:r w:rsidRPr="00867C83">
              <w:rPr>
                <w:rFonts w:ascii="Arial" w:hAnsi="Arial" w:cs="Arial"/>
                <w:noProof/>
                <w:sz w:val="18"/>
                <w:szCs w:val="18"/>
                <w14:ligatures w14:val="standardContextual"/>
              </w:rPr>
              <mc:AlternateContent>
                <mc:Choice Requires="wps">
                  <w:drawing>
                    <wp:anchor distT="0" distB="0" distL="114300" distR="114300" simplePos="0" relativeHeight="251663360" behindDoc="0" locked="0" layoutInCell="1" allowOverlap="1" wp14:anchorId="076AE5F9" wp14:editId="2B05244D">
                      <wp:simplePos x="0" y="0"/>
                      <wp:positionH relativeFrom="column">
                        <wp:posOffset>-113435</wp:posOffset>
                      </wp:positionH>
                      <wp:positionV relativeFrom="paragraph">
                        <wp:posOffset>-11159</wp:posOffset>
                      </wp:positionV>
                      <wp:extent cx="2305455" cy="408562"/>
                      <wp:effectExtent l="0" t="0" r="0" b="0"/>
                      <wp:wrapNone/>
                      <wp:docPr id="405497786" name="Zone de texte 1"/>
                      <wp:cNvGraphicFramePr/>
                      <a:graphic xmlns:a="http://schemas.openxmlformats.org/drawingml/2006/main">
                        <a:graphicData uri="http://schemas.microsoft.com/office/word/2010/wordprocessingShape">
                          <wps:wsp>
                            <wps:cNvSpPr txBox="1"/>
                            <wps:spPr>
                              <a:xfrm>
                                <a:off x="0" y="0"/>
                                <a:ext cx="2305455" cy="408562"/>
                              </a:xfrm>
                              <a:prstGeom prst="rect">
                                <a:avLst/>
                              </a:prstGeom>
                              <a:noFill/>
                              <a:ln w="6350">
                                <a:noFill/>
                              </a:ln>
                            </wps:spPr>
                            <wps:txbx>
                              <w:txbxContent>
                                <w:p w14:paraId="3D257F63" w14:textId="77777777" w:rsidR="004A68E1" w:rsidRPr="004B0846" w:rsidRDefault="004A68E1" w:rsidP="004A68E1">
                                  <w:pPr>
                                    <w:pStyle w:val="Sansinterligne"/>
                                    <w:rPr>
                                      <w:rFonts w:ascii="Arial" w:hAnsi="Arial" w:cs="Arial"/>
                                      <w:sz w:val="18"/>
                                      <w:szCs w:val="18"/>
                                    </w:rPr>
                                  </w:pPr>
                                  <w:hyperlink r:id="rId17" w:history="1">
                                    <w:r w:rsidRPr="004E1595">
                                      <w:rPr>
                                        <w:rStyle w:val="Lienhypertexte"/>
                                        <w:rFonts w:ascii="Arial" w:hAnsi="Arial" w:cs="Arial"/>
                                        <w:sz w:val="18"/>
                                        <w:szCs w:val="18"/>
                                      </w:rPr>
                                      <w:t>https://meteofrance.gf/fr/climat/releves/guyane/cayenne-matoury</w:t>
                                    </w:r>
                                  </w:hyperlink>
                                  <w:r>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AE5F9" id="Zone de texte 1" o:spid="_x0000_s1029" type="#_x0000_t202" style="position:absolute;left:0;text-align:left;margin-left:-8.95pt;margin-top:-.9pt;width:181.55pt;height:3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" filled="f" stroked="f" strokeweight=".5pt">
                      <v:textbox>
                        <w:txbxContent>
                          <w:p w14:paraId="3D257F63" w14:textId="77777777" w:rsidR="004A68E1" w:rsidRPr="004B0846" w:rsidRDefault="004A68E1" w:rsidP="004A68E1">
                            <w:pPr>
                              <w:pStyle w:val="Sansinterligne"/>
                              <w:rPr>
                                <w:rFonts w:ascii="Arial" w:hAnsi="Arial" w:cs="Arial"/>
                                <w:sz w:val="18"/>
                                <w:szCs w:val="18"/>
                              </w:rPr>
                            </w:pPr>
                            <w:hyperlink r:id="rId18" w:history="1">
                              <w:r w:rsidRPr="004E1595">
                                <w:rPr>
                                  <w:rStyle w:val="Lienhypertexte"/>
                                  <w:rFonts w:ascii="Arial" w:hAnsi="Arial" w:cs="Arial"/>
                                  <w:sz w:val="18"/>
                                  <w:szCs w:val="18"/>
                                </w:rPr>
                                <w:t>https://meteofrance.gf/fr/climat/releves/guyane/cayenne-matoury</w:t>
                              </w:r>
                            </w:hyperlink>
                            <w:r>
                              <w:rPr>
                                <w:rFonts w:ascii="Arial" w:hAnsi="Arial" w:cs="Arial"/>
                                <w:sz w:val="18"/>
                                <w:szCs w:val="18"/>
                              </w:rPr>
                              <w:t xml:space="preserve"> </w:t>
                            </w:r>
                          </w:p>
                        </w:txbxContent>
                      </v:textbox>
                    </v:shape>
                  </w:pict>
                </mc:Fallback>
              </mc:AlternateContent>
            </w:r>
          </w:p>
        </w:tc>
        <w:tc>
          <w:tcPr>
            <w:tcW w:w="4746" w:type="dxa"/>
          </w:tcPr>
          <w:p w14:paraId="1FBA54C1" w14:textId="77777777" w:rsidR="004A68E1" w:rsidRDefault="004A68E1" w:rsidP="009657C7">
            <w:pPr>
              <w:jc w:val="both"/>
              <w:rPr>
                <w:rFonts w:ascii="Arial" w:hAnsi="Arial" w:cs="Arial"/>
                <w:sz w:val="22"/>
                <w:szCs w:val="22"/>
              </w:rPr>
            </w:pPr>
            <w:r>
              <w:rPr>
                <w:rFonts w:ascii="Arial" w:hAnsi="Arial" w:cs="Arial"/>
                <w:noProof/>
                <w:sz w:val="22"/>
                <w:szCs w:val="22"/>
                <w14:ligatures w14:val="standardContextual"/>
              </w:rPr>
              <mc:AlternateContent>
                <mc:Choice Requires="wps">
                  <w:drawing>
                    <wp:anchor distT="0" distB="0" distL="114300" distR="114300" simplePos="0" relativeHeight="251664384" behindDoc="0" locked="0" layoutInCell="1" allowOverlap="1" wp14:anchorId="7F4E6334" wp14:editId="7D40BBCC">
                      <wp:simplePos x="0" y="0"/>
                      <wp:positionH relativeFrom="column">
                        <wp:posOffset>-12281</wp:posOffset>
                      </wp:positionH>
                      <wp:positionV relativeFrom="paragraph">
                        <wp:posOffset>8296</wp:posOffset>
                      </wp:positionV>
                      <wp:extent cx="2869659" cy="496110"/>
                      <wp:effectExtent l="0" t="0" r="0" b="0"/>
                      <wp:wrapNone/>
                      <wp:docPr id="1412333656" name="Zone de texte 2"/>
                      <wp:cNvGraphicFramePr/>
                      <a:graphic xmlns:a="http://schemas.openxmlformats.org/drawingml/2006/main">
                        <a:graphicData uri="http://schemas.microsoft.com/office/word/2010/wordprocessingShape">
                          <wps:wsp>
                            <wps:cNvSpPr txBox="1"/>
                            <wps:spPr>
                              <a:xfrm>
                                <a:off x="0" y="0"/>
                                <a:ext cx="2869659" cy="496110"/>
                              </a:xfrm>
                              <a:prstGeom prst="rect">
                                <a:avLst/>
                              </a:prstGeom>
                              <a:noFill/>
                              <a:ln w="6350">
                                <a:noFill/>
                              </a:ln>
                            </wps:spPr>
                            <wps:txbx>
                              <w:txbxContent>
                                <w:p w14:paraId="7F0C812C" w14:textId="77777777" w:rsidR="004A68E1" w:rsidRPr="009E02F8" w:rsidRDefault="004A68E1" w:rsidP="004A68E1">
                                  <w:pPr>
                                    <w:rPr>
                                      <w:rFonts w:ascii="Arial" w:hAnsi="Arial" w:cs="Arial"/>
                                      <w:sz w:val="18"/>
                                      <w:szCs w:val="18"/>
                                    </w:rPr>
                                  </w:pPr>
                                  <w:hyperlink r:id="rId19" w:anchor="2021/02/20/1500Z/particulates/surface/level/overlay=pm10/patterson=-49.86,0.26,401/loc=-52.199,4.562" w:history="1">
                                    <w:r w:rsidRPr="009E02F8">
                                      <w:rPr>
                                        <w:rStyle w:val="Lienhypertexte"/>
                                        <w:rFonts w:ascii="Arial" w:hAnsi="Arial" w:cs="Arial"/>
                                        <w:sz w:val="18"/>
                                        <w:szCs w:val="18"/>
                                      </w:rPr>
                                      <w:t>https://earth.nullschool.net/fr/#2021/02/20/1500Z/particulates/surface/level/overlay=pm10/patterson=-49.86,0.26,401/loc=-52.199,4.562</w:t>
                                    </w:r>
                                  </w:hyperlink>
                                  <w:r w:rsidRPr="009E02F8">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6334" id="Zone de texte 2" o:spid="_x0000_s1030" type="#_x0000_t202" style="position:absolute;left:0;text-align:left;margin-left:-.95pt;margin-top:.65pt;width:225.95pt;height:3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" filled="f" stroked="f" strokeweight=".5pt">
                      <v:textbox>
                        <w:txbxContent>
                          <w:p w14:paraId="7F0C812C" w14:textId="77777777" w:rsidR="004A68E1" w:rsidRPr="009E02F8" w:rsidRDefault="004A68E1" w:rsidP="004A68E1">
                            <w:pPr>
                              <w:rPr>
                                <w:rFonts w:ascii="Arial" w:hAnsi="Arial" w:cs="Arial"/>
                                <w:sz w:val="18"/>
                                <w:szCs w:val="18"/>
                              </w:rPr>
                            </w:pPr>
                            <w:hyperlink r:id="rId20" w:anchor="2021/02/20/1500Z/particulates/surface/level/overlay=pm10/patterson=-49.86,0.26,401/loc=-52.199,4.562" w:history="1">
                              <w:r w:rsidRPr="009E02F8">
                                <w:rPr>
                                  <w:rStyle w:val="Lienhypertexte"/>
                                  <w:rFonts w:ascii="Arial" w:hAnsi="Arial" w:cs="Arial"/>
                                  <w:sz w:val="18"/>
                                  <w:szCs w:val="18"/>
                                </w:rPr>
                                <w:t>https://earth.nullschool.net/fr/#2021/02/20/1500Z/particulates/surface/level/overlay=pm10/patterson=-49.86,0.26,401/loc=-52.199,4.562</w:t>
                              </w:r>
                            </w:hyperlink>
                            <w:r w:rsidRPr="009E02F8">
                              <w:rPr>
                                <w:rFonts w:ascii="Arial" w:hAnsi="Arial" w:cs="Arial"/>
                                <w:sz w:val="18"/>
                                <w:szCs w:val="18"/>
                              </w:rPr>
                              <w:t xml:space="preserve"> </w:t>
                            </w:r>
                          </w:p>
                        </w:txbxContent>
                      </v:textbox>
                    </v:shape>
                  </w:pict>
                </mc:Fallback>
              </mc:AlternateContent>
            </w:r>
          </w:p>
        </w:tc>
      </w:tr>
    </w:tbl>
    <w:p w14:paraId="4D7C7A65" w14:textId="77777777" w:rsidR="004A68E1" w:rsidRPr="00F45507" w:rsidRDefault="004A68E1" w:rsidP="004A68E1">
      <w:pPr>
        <w:spacing w:line="276" w:lineRule="auto"/>
        <w:jc w:val="both"/>
        <w:rPr>
          <w:rFonts w:ascii="Arial" w:hAnsi="Arial" w:cs="Arial"/>
          <w:b/>
          <w:bCs/>
          <w:sz w:val="12"/>
          <w:szCs w:val="12"/>
        </w:rPr>
      </w:pPr>
    </w:p>
    <w:p w14:paraId="3B705EA4" w14:textId="77777777" w:rsidR="004A68E1" w:rsidRPr="0076541D" w:rsidRDefault="004A68E1" w:rsidP="004A68E1">
      <w:pPr>
        <w:spacing w:line="276" w:lineRule="auto"/>
        <w:jc w:val="both"/>
        <w:rPr>
          <w:rFonts w:ascii="Arial" w:hAnsi="Arial" w:cs="Arial"/>
          <w:sz w:val="20"/>
          <w:szCs w:val="20"/>
        </w:rPr>
      </w:pPr>
      <w:r>
        <w:rPr>
          <w:rFonts w:ascii="Arial" w:hAnsi="Arial" w:cs="Arial"/>
          <w:b/>
          <w:bCs/>
          <w:sz w:val="20"/>
          <w:szCs w:val="20"/>
        </w:rPr>
        <w:t>Question 3</w:t>
      </w:r>
      <w:r w:rsidRPr="009A3CDB">
        <w:rPr>
          <w:rFonts w:ascii="Arial" w:hAnsi="Arial" w:cs="Arial"/>
          <w:b/>
          <w:bCs/>
          <w:sz w:val="20"/>
          <w:szCs w:val="20"/>
        </w:rPr>
        <w:t> :</w:t>
      </w:r>
      <w:r>
        <w:rPr>
          <w:rFonts w:ascii="Arial" w:hAnsi="Arial" w:cs="Arial"/>
          <w:sz w:val="20"/>
          <w:szCs w:val="20"/>
        </w:rPr>
        <w:t xml:space="preserve"> </w:t>
      </w:r>
      <w:r w:rsidRPr="0076541D">
        <w:rPr>
          <w:rFonts w:ascii="Arial" w:hAnsi="Arial" w:cs="Arial"/>
          <w:sz w:val="20"/>
          <w:szCs w:val="20"/>
        </w:rPr>
        <w:t>A partir de la source qui vous a été attribuée, relevez les données pour l’épisode de février 2026 et réalisez le (ou les) graphique(s) sur le fichier. Repérez l’épisode étudié sur vos graphiques.</w:t>
      </w:r>
    </w:p>
    <w:p w14:paraId="60EB8D45" w14:textId="77777777" w:rsidR="004A68E1" w:rsidRDefault="004A68E1" w:rsidP="004A68E1">
      <w:pPr>
        <w:spacing w:line="276" w:lineRule="auto"/>
        <w:jc w:val="both"/>
        <w:rPr>
          <w:rFonts w:ascii="Arial" w:hAnsi="Arial" w:cs="Arial"/>
          <w:sz w:val="20"/>
          <w:szCs w:val="20"/>
        </w:rPr>
      </w:pPr>
    </w:p>
    <w:p w14:paraId="47978C26" w14:textId="77777777" w:rsidR="004A68E1" w:rsidRDefault="004A68E1" w:rsidP="004A68E1">
      <w:pPr>
        <w:spacing w:line="276" w:lineRule="auto"/>
        <w:jc w:val="both"/>
        <w:rPr>
          <w:rFonts w:ascii="Arial" w:hAnsi="Arial" w:cs="Arial"/>
          <w:sz w:val="20"/>
          <w:szCs w:val="20"/>
        </w:rPr>
      </w:pPr>
      <w:r w:rsidRPr="00AD663F">
        <w:rPr>
          <w:rFonts w:ascii="Arial" w:hAnsi="Arial" w:cs="Arial"/>
          <w:b/>
          <w:bCs/>
          <w:sz w:val="20"/>
          <w:szCs w:val="20"/>
        </w:rPr>
        <w:t>Attention :</w:t>
      </w:r>
      <w:r>
        <w:rPr>
          <w:rFonts w:ascii="Arial" w:hAnsi="Arial" w:cs="Arial"/>
          <w:sz w:val="20"/>
          <w:szCs w:val="20"/>
        </w:rPr>
        <w:t xml:space="preserve"> Pour la pluviométrie et l’ensoleillement la représentation sera un « </w:t>
      </w:r>
      <w:r w:rsidRPr="00AD663F">
        <w:rPr>
          <w:rFonts w:ascii="Arial" w:hAnsi="Arial" w:cs="Arial"/>
          <w:i/>
          <w:iCs/>
          <w:sz w:val="20"/>
          <w:szCs w:val="20"/>
        </w:rPr>
        <w:t>histogramme groupé</w:t>
      </w:r>
      <w:r>
        <w:rPr>
          <w:rFonts w:ascii="Arial" w:hAnsi="Arial" w:cs="Arial"/>
          <w:i/>
          <w:iCs/>
          <w:sz w:val="20"/>
          <w:szCs w:val="20"/>
        </w:rPr>
        <w:t> »</w:t>
      </w:r>
      <w:r>
        <w:rPr>
          <w:rFonts w:ascii="Arial" w:hAnsi="Arial" w:cs="Arial"/>
          <w:sz w:val="20"/>
          <w:szCs w:val="20"/>
        </w:rPr>
        <w:t>. Pour la température et la concentration, la représentation sera en « </w:t>
      </w:r>
      <w:r w:rsidRPr="00AD663F">
        <w:rPr>
          <w:rFonts w:ascii="Arial" w:hAnsi="Arial" w:cs="Arial"/>
          <w:i/>
          <w:iCs/>
          <w:sz w:val="20"/>
          <w:szCs w:val="20"/>
        </w:rPr>
        <w:t>nuage de points avec ligne droite et marqueurs</w:t>
      </w:r>
      <w:r>
        <w:rPr>
          <w:rFonts w:ascii="Arial" w:hAnsi="Arial" w:cs="Arial"/>
          <w:sz w:val="20"/>
          <w:szCs w:val="20"/>
        </w:rPr>
        <w:t> ».</w:t>
      </w:r>
    </w:p>
    <w:p w14:paraId="1BE85FDB" w14:textId="77777777" w:rsidR="004A68E1" w:rsidRDefault="004A68E1" w:rsidP="004A68E1">
      <w:pPr>
        <w:spacing w:line="276" w:lineRule="auto"/>
        <w:jc w:val="both"/>
        <w:rPr>
          <w:rFonts w:ascii="Arial" w:hAnsi="Arial" w:cs="Arial"/>
          <w:sz w:val="20"/>
          <w:szCs w:val="20"/>
        </w:rPr>
      </w:pPr>
    </w:p>
    <w:p w14:paraId="3CB20410" w14:textId="77777777" w:rsidR="004A68E1" w:rsidRPr="000D4348" w:rsidRDefault="004A68E1" w:rsidP="004A68E1">
      <w:pPr>
        <w:spacing w:line="276" w:lineRule="auto"/>
        <w:jc w:val="center"/>
        <w:rPr>
          <w:rFonts w:ascii="Arial" w:hAnsi="Arial" w:cs="Arial"/>
          <w:b/>
          <w:bCs/>
          <w:i/>
          <w:iCs/>
          <w:sz w:val="20"/>
          <w:szCs w:val="20"/>
        </w:rPr>
      </w:pPr>
      <w:r w:rsidRPr="000D4348">
        <w:rPr>
          <w:rFonts w:ascii="Arial" w:hAnsi="Arial" w:cs="Arial"/>
          <w:b/>
          <w:bCs/>
          <w:i/>
          <w:iCs/>
          <w:sz w:val="20"/>
          <w:szCs w:val="20"/>
        </w:rPr>
        <w:t>Appelez le professeur pour vérification.</w:t>
      </w:r>
    </w:p>
    <w:p w14:paraId="1452B9CC" w14:textId="77777777" w:rsidR="004A68E1" w:rsidRDefault="004A68E1" w:rsidP="004A68E1">
      <w:pPr>
        <w:spacing w:line="276" w:lineRule="auto"/>
        <w:jc w:val="both"/>
        <w:rPr>
          <w:rFonts w:ascii="Arial" w:hAnsi="Arial" w:cs="Arial"/>
          <w:sz w:val="20"/>
          <w:szCs w:val="20"/>
        </w:rPr>
      </w:pPr>
    </w:p>
    <w:p w14:paraId="44AE94BC" w14:textId="58F62FFE" w:rsidR="004A68E1" w:rsidRDefault="004A68E1" w:rsidP="004A68E1">
      <w:pPr>
        <w:pStyle w:val="Sansinterligne"/>
        <w:rPr>
          <w:rFonts w:ascii="Arial" w:hAnsi="Arial" w:cs="Arial"/>
          <w:sz w:val="18"/>
          <w:szCs w:val="18"/>
        </w:rPr>
      </w:pPr>
      <w:r w:rsidRPr="001B7C27">
        <w:rPr>
          <w:rFonts w:ascii="Arial" w:hAnsi="Arial" w:cs="Arial"/>
          <w:sz w:val="18"/>
          <w:szCs w:val="18"/>
        </w:rPr>
        <w:t>Évaluation</w:t>
      </w:r>
      <w:r w:rsidRPr="001B7C27">
        <w:rPr>
          <w:rFonts w:ascii="Arial" w:hAnsi="Arial" w:cs="Arial"/>
          <w:sz w:val="18"/>
          <w:szCs w:val="18"/>
        </w:rPr>
        <w:t xml:space="preserve"> d</w:t>
      </w:r>
      <w:r>
        <w:rPr>
          <w:rFonts w:ascii="Arial" w:hAnsi="Arial" w:cs="Arial"/>
          <w:sz w:val="18"/>
          <w:szCs w:val="18"/>
        </w:rPr>
        <w:t>u graphique</w:t>
      </w:r>
      <w:r w:rsidRPr="001B7C27">
        <w:rPr>
          <w:rFonts w:ascii="Arial" w:hAnsi="Arial" w:cs="Arial"/>
          <w:sz w:val="18"/>
          <w:szCs w:val="18"/>
        </w:rPr>
        <w:t xml:space="preserve"> : </w:t>
      </w:r>
    </w:p>
    <w:p w14:paraId="788CD107" w14:textId="77777777" w:rsidR="004A68E1" w:rsidRDefault="004A68E1" w:rsidP="004A68E1">
      <w:pPr>
        <w:spacing w:line="276" w:lineRule="auto"/>
        <w:jc w:val="both"/>
        <w:rPr>
          <w:rFonts w:ascii="Arial" w:hAnsi="Arial" w:cs="Arial"/>
          <w:sz w:val="20"/>
          <w:szCs w:val="20"/>
        </w:rPr>
      </w:pPr>
    </w:p>
    <w:tbl>
      <w:tblPr>
        <w:tblStyle w:val="Grilledutableau"/>
        <w:tblW w:w="10060" w:type="dxa"/>
        <w:tblLook w:val="04A0" w:firstRow="1" w:lastRow="0" w:firstColumn="1" w:lastColumn="0" w:noHBand="0" w:noVBand="1"/>
      </w:tblPr>
      <w:tblGrid>
        <w:gridCol w:w="1980"/>
        <w:gridCol w:w="8080"/>
      </w:tblGrid>
      <w:tr w:rsidR="004A68E1" w:rsidRPr="005D4E0B" w14:paraId="1D1E58F1" w14:textId="77777777" w:rsidTr="009657C7">
        <w:tc>
          <w:tcPr>
            <w:tcW w:w="1980" w:type="dxa"/>
          </w:tcPr>
          <w:p w14:paraId="4D3BE67D" w14:textId="77777777" w:rsidR="004A68E1" w:rsidRPr="005D4E0B" w:rsidRDefault="004A68E1" w:rsidP="009657C7">
            <w:pPr>
              <w:spacing w:line="276" w:lineRule="auto"/>
              <w:jc w:val="both"/>
              <w:rPr>
                <w:rFonts w:ascii="Arial" w:hAnsi="Arial" w:cs="Arial"/>
                <w:sz w:val="18"/>
                <w:szCs w:val="18"/>
              </w:rPr>
            </w:pPr>
            <w:r>
              <w:rPr>
                <w:rFonts w:ascii="Arial" w:hAnsi="Arial" w:cs="Arial"/>
                <w:sz w:val="18"/>
                <w:szCs w:val="18"/>
              </w:rPr>
              <w:t xml:space="preserve">Niveau </w:t>
            </w:r>
          </w:p>
        </w:tc>
        <w:tc>
          <w:tcPr>
            <w:tcW w:w="8080" w:type="dxa"/>
          </w:tcPr>
          <w:p w14:paraId="0E06274C" w14:textId="77777777" w:rsidR="004A68E1" w:rsidRPr="00D83431" w:rsidRDefault="004A68E1" w:rsidP="009657C7">
            <w:pPr>
              <w:spacing w:line="276" w:lineRule="auto"/>
              <w:jc w:val="both"/>
              <w:rPr>
                <w:rFonts w:ascii="Arial" w:hAnsi="Arial" w:cs="Arial"/>
                <w:i/>
                <w:iCs/>
                <w:sz w:val="18"/>
                <w:szCs w:val="18"/>
              </w:rPr>
            </w:pPr>
            <w:r w:rsidRPr="00D83431">
              <w:rPr>
                <w:rFonts w:ascii="Arial" w:hAnsi="Arial" w:cs="Arial"/>
                <w:i/>
                <w:iCs/>
                <w:sz w:val="18"/>
                <w:szCs w:val="18"/>
              </w:rPr>
              <w:t>Indicateurs descriptifs</w:t>
            </w:r>
          </w:p>
        </w:tc>
      </w:tr>
      <w:tr w:rsidR="004A68E1" w:rsidRPr="005D4E0B" w14:paraId="55FFB434" w14:textId="77777777" w:rsidTr="009657C7">
        <w:tc>
          <w:tcPr>
            <w:tcW w:w="1980" w:type="dxa"/>
          </w:tcPr>
          <w:p w14:paraId="3046D039" w14:textId="77777777" w:rsidR="004A68E1" w:rsidRPr="00D83431" w:rsidRDefault="004A68E1" w:rsidP="009657C7">
            <w:pPr>
              <w:spacing w:line="276" w:lineRule="auto"/>
              <w:rPr>
                <w:rFonts w:ascii="Arial" w:hAnsi="Arial" w:cs="Arial"/>
                <w:b/>
                <w:bCs/>
                <w:sz w:val="18"/>
                <w:szCs w:val="18"/>
              </w:rPr>
            </w:pPr>
            <w:r>
              <w:rPr>
                <w:rFonts w:ascii="Arial" w:hAnsi="Arial" w:cs="Arial"/>
                <w:b/>
                <w:bCs/>
                <w:sz w:val="18"/>
                <w:szCs w:val="18"/>
              </w:rPr>
              <w:t>Début de maîtrise</w:t>
            </w:r>
          </w:p>
        </w:tc>
        <w:tc>
          <w:tcPr>
            <w:tcW w:w="8080" w:type="dxa"/>
          </w:tcPr>
          <w:p w14:paraId="27AED6CD" w14:textId="77777777" w:rsidR="004A68E1" w:rsidRDefault="004A68E1" w:rsidP="009657C7">
            <w:pPr>
              <w:spacing w:line="276" w:lineRule="auto"/>
              <w:jc w:val="both"/>
              <w:rPr>
                <w:rFonts w:ascii="Arial" w:hAnsi="Arial" w:cs="Arial"/>
                <w:sz w:val="18"/>
                <w:szCs w:val="18"/>
              </w:rPr>
            </w:pPr>
            <w:r w:rsidRPr="005D4E0B">
              <w:rPr>
                <w:rFonts w:ascii="Arial" w:hAnsi="Arial" w:cs="Arial"/>
                <w:sz w:val="18"/>
                <w:szCs w:val="18"/>
              </w:rPr>
              <w:t>Le graphique est inexploitable</w:t>
            </w:r>
            <w:r>
              <w:rPr>
                <w:rFonts w:ascii="Arial" w:hAnsi="Arial" w:cs="Arial"/>
                <w:sz w:val="18"/>
                <w:szCs w:val="18"/>
              </w:rPr>
              <w:t xml:space="preserve"> car il y a des erreurs dans les données. </w:t>
            </w:r>
          </w:p>
          <w:p w14:paraId="797343DF" w14:textId="77777777" w:rsidR="004A68E1" w:rsidRPr="005D4E0B" w:rsidRDefault="004A68E1" w:rsidP="009657C7">
            <w:pPr>
              <w:spacing w:line="276" w:lineRule="auto"/>
              <w:jc w:val="both"/>
              <w:rPr>
                <w:rFonts w:ascii="Arial" w:hAnsi="Arial" w:cs="Arial"/>
                <w:sz w:val="18"/>
                <w:szCs w:val="18"/>
              </w:rPr>
            </w:pPr>
            <w:r w:rsidRPr="005D4E0B">
              <w:rPr>
                <w:rFonts w:ascii="Arial" w:hAnsi="Arial" w:cs="Arial"/>
                <w:sz w:val="18"/>
                <w:szCs w:val="18"/>
              </w:rPr>
              <w:t xml:space="preserve">Le type de graphique choisi </w:t>
            </w:r>
            <w:r>
              <w:rPr>
                <w:rFonts w:ascii="Arial" w:hAnsi="Arial" w:cs="Arial"/>
                <w:sz w:val="18"/>
                <w:szCs w:val="18"/>
              </w:rPr>
              <w:t xml:space="preserve">n’est pertinent pour mettre en valeur les données. </w:t>
            </w:r>
          </w:p>
        </w:tc>
      </w:tr>
      <w:tr w:rsidR="004A68E1" w:rsidRPr="005D4E0B" w14:paraId="127D68C3" w14:textId="77777777" w:rsidTr="009657C7">
        <w:tc>
          <w:tcPr>
            <w:tcW w:w="1980" w:type="dxa"/>
          </w:tcPr>
          <w:p w14:paraId="4DB101D6" w14:textId="77777777" w:rsidR="004A68E1" w:rsidRPr="00D83431" w:rsidRDefault="004A68E1" w:rsidP="009657C7">
            <w:pPr>
              <w:spacing w:line="276" w:lineRule="auto"/>
              <w:jc w:val="both"/>
              <w:rPr>
                <w:rFonts w:ascii="Arial" w:hAnsi="Arial" w:cs="Arial"/>
                <w:b/>
                <w:bCs/>
                <w:sz w:val="18"/>
                <w:szCs w:val="18"/>
              </w:rPr>
            </w:pPr>
            <w:r w:rsidRPr="00D83431">
              <w:rPr>
                <w:rFonts w:ascii="Arial" w:hAnsi="Arial" w:cs="Arial"/>
                <w:b/>
                <w:bCs/>
                <w:sz w:val="18"/>
                <w:szCs w:val="18"/>
              </w:rPr>
              <w:t>Fragile</w:t>
            </w:r>
          </w:p>
        </w:tc>
        <w:tc>
          <w:tcPr>
            <w:tcW w:w="8080" w:type="dxa"/>
          </w:tcPr>
          <w:p w14:paraId="1AA04B82" w14:textId="77777777" w:rsidR="004A68E1" w:rsidRPr="005D4E0B" w:rsidRDefault="004A68E1" w:rsidP="009657C7">
            <w:pPr>
              <w:spacing w:line="276" w:lineRule="auto"/>
              <w:jc w:val="both"/>
              <w:rPr>
                <w:rFonts w:ascii="Arial" w:hAnsi="Arial" w:cs="Arial"/>
                <w:sz w:val="18"/>
                <w:szCs w:val="18"/>
              </w:rPr>
            </w:pPr>
            <w:r w:rsidRPr="005D4E0B">
              <w:rPr>
                <w:rFonts w:ascii="Arial" w:hAnsi="Arial" w:cs="Arial"/>
                <w:sz w:val="18"/>
                <w:szCs w:val="18"/>
              </w:rPr>
              <w:t>Le graphique est incomplet</w:t>
            </w:r>
            <w:r>
              <w:rPr>
                <w:rFonts w:ascii="Arial" w:hAnsi="Arial" w:cs="Arial"/>
                <w:sz w:val="18"/>
                <w:szCs w:val="18"/>
              </w:rPr>
              <w:t xml:space="preserve"> car il manque des données</w:t>
            </w:r>
            <w:r w:rsidRPr="005D4E0B">
              <w:rPr>
                <w:rFonts w:ascii="Arial" w:hAnsi="Arial" w:cs="Arial"/>
                <w:sz w:val="18"/>
                <w:szCs w:val="18"/>
              </w:rPr>
              <w:t>.</w:t>
            </w:r>
            <w:r>
              <w:rPr>
                <w:rFonts w:ascii="Arial" w:hAnsi="Arial" w:cs="Arial"/>
                <w:sz w:val="18"/>
                <w:szCs w:val="18"/>
              </w:rPr>
              <w:t xml:space="preserve"> </w:t>
            </w:r>
            <w:r w:rsidRPr="005D4E0B">
              <w:rPr>
                <w:rFonts w:ascii="Arial" w:hAnsi="Arial" w:cs="Arial"/>
                <w:sz w:val="18"/>
                <w:szCs w:val="18"/>
              </w:rPr>
              <w:t>Les axes sont présents mais l'échelle est mal choisie. Il manque des éléments essentiels (titre, unités, légende).</w:t>
            </w:r>
          </w:p>
        </w:tc>
      </w:tr>
      <w:tr w:rsidR="004A68E1" w:rsidRPr="005D4E0B" w14:paraId="320452CF" w14:textId="77777777" w:rsidTr="009657C7">
        <w:tc>
          <w:tcPr>
            <w:tcW w:w="1980" w:type="dxa"/>
          </w:tcPr>
          <w:p w14:paraId="7028AC98" w14:textId="77777777" w:rsidR="004A68E1" w:rsidRPr="00D83431" w:rsidRDefault="004A68E1" w:rsidP="009657C7">
            <w:pPr>
              <w:spacing w:line="276" w:lineRule="auto"/>
              <w:jc w:val="both"/>
              <w:rPr>
                <w:rFonts w:ascii="Arial" w:hAnsi="Arial" w:cs="Arial"/>
                <w:b/>
                <w:bCs/>
                <w:sz w:val="18"/>
                <w:szCs w:val="18"/>
              </w:rPr>
            </w:pPr>
            <w:r w:rsidRPr="00D83431">
              <w:rPr>
                <w:rFonts w:ascii="Arial" w:hAnsi="Arial" w:cs="Arial"/>
                <w:b/>
                <w:bCs/>
                <w:sz w:val="18"/>
                <w:szCs w:val="18"/>
              </w:rPr>
              <w:t>Satisfaisant</w:t>
            </w:r>
          </w:p>
        </w:tc>
        <w:tc>
          <w:tcPr>
            <w:tcW w:w="8080" w:type="dxa"/>
          </w:tcPr>
          <w:p w14:paraId="6372466B" w14:textId="77777777" w:rsidR="004A68E1" w:rsidRPr="005D4E0B" w:rsidRDefault="004A68E1" w:rsidP="009657C7">
            <w:pPr>
              <w:spacing w:line="276" w:lineRule="auto"/>
              <w:jc w:val="both"/>
              <w:rPr>
                <w:rFonts w:ascii="Arial" w:hAnsi="Arial" w:cs="Arial"/>
                <w:sz w:val="18"/>
                <w:szCs w:val="18"/>
              </w:rPr>
            </w:pPr>
            <w:r w:rsidRPr="005D4E0B">
              <w:rPr>
                <w:rFonts w:ascii="Arial" w:hAnsi="Arial" w:cs="Arial"/>
                <w:sz w:val="18"/>
                <w:szCs w:val="18"/>
              </w:rPr>
              <w:t>Le graphique est correct et lisible. Le type de graphique est adapté. Les axes sont nommés avec leurs unités, et un titre explicite est présent.</w:t>
            </w:r>
          </w:p>
        </w:tc>
      </w:tr>
      <w:tr w:rsidR="004A68E1" w:rsidRPr="005D4E0B" w14:paraId="19ABC4E9" w14:textId="77777777" w:rsidTr="009657C7">
        <w:tc>
          <w:tcPr>
            <w:tcW w:w="1980" w:type="dxa"/>
          </w:tcPr>
          <w:p w14:paraId="6AE9A42A" w14:textId="77777777" w:rsidR="004A68E1" w:rsidRPr="00D83431" w:rsidRDefault="004A68E1" w:rsidP="009657C7">
            <w:pPr>
              <w:spacing w:line="276" w:lineRule="auto"/>
              <w:jc w:val="both"/>
              <w:rPr>
                <w:rFonts w:ascii="Arial" w:hAnsi="Arial" w:cs="Arial"/>
                <w:b/>
                <w:bCs/>
                <w:sz w:val="18"/>
                <w:szCs w:val="18"/>
              </w:rPr>
            </w:pPr>
            <w:r w:rsidRPr="00D83431">
              <w:rPr>
                <w:rFonts w:ascii="Arial" w:hAnsi="Arial" w:cs="Arial"/>
                <w:b/>
                <w:bCs/>
                <w:sz w:val="18"/>
                <w:szCs w:val="18"/>
              </w:rPr>
              <w:t>Très satisfaisant</w:t>
            </w:r>
          </w:p>
        </w:tc>
        <w:tc>
          <w:tcPr>
            <w:tcW w:w="8080" w:type="dxa"/>
          </w:tcPr>
          <w:p w14:paraId="204BDEB7" w14:textId="77777777" w:rsidR="004A68E1" w:rsidRPr="005D4E0B" w:rsidRDefault="004A68E1" w:rsidP="009657C7">
            <w:pPr>
              <w:spacing w:line="276" w:lineRule="auto"/>
              <w:jc w:val="both"/>
              <w:rPr>
                <w:rFonts w:ascii="Arial" w:hAnsi="Arial" w:cs="Arial"/>
                <w:sz w:val="18"/>
                <w:szCs w:val="18"/>
              </w:rPr>
            </w:pPr>
            <w:r w:rsidRPr="005D4E0B">
              <w:rPr>
                <w:rFonts w:ascii="Arial" w:hAnsi="Arial" w:cs="Arial"/>
                <w:sz w:val="18"/>
                <w:szCs w:val="18"/>
              </w:rPr>
              <w:t>Le graphique est soigné. L'échelle est optimale. En plus de la précision technique, le rendu esthétique facilite la lecture immédiate (code couleur, propreté, légende claire).</w:t>
            </w:r>
          </w:p>
        </w:tc>
      </w:tr>
    </w:tbl>
    <w:p w14:paraId="6DADDB7C" w14:textId="77777777" w:rsidR="004A68E1" w:rsidRDefault="004A68E1" w:rsidP="004A68E1">
      <w:pPr>
        <w:spacing w:line="276" w:lineRule="auto"/>
        <w:jc w:val="both"/>
        <w:rPr>
          <w:rFonts w:ascii="Arial" w:hAnsi="Arial" w:cs="Arial"/>
          <w:sz w:val="20"/>
          <w:szCs w:val="20"/>
        </w:rPr>
      </w:pPr>
    </w:p>
    <w:p w14:paraId="41CA10C5" w14:textId="77777777" w:rsidR="004A68E1" w:rsidRDefault="004A68E1" w:rsidP="004A68E1">
      <w:pPr>
        <w:spacing w:line="276" w:lineRule="auto"/>
        <w:jc w:val="both"/>
        <w:rPr>
          <w:rFonts w:ascii="Arial" w:hAnsi="Arial" w:cs="Arial"/>
          <w:sz w:val="20"/>
          <w:szCs w:val="20"/>
        </w:rPr>
      </w:pPr>
    </w:p>
    <w:p w14:paraId="7FF21E9E" w14:textId="77777777" w:rsidR="004A68E1" w:rsidRPr="008A4DEB" w:rsidRDefault="004A68E1" w:rsidP="004A68E1">
      <w:pPr>
        <w:jc w:val="both"/>
        <w:rPr>
          <w:rFonts w:ascii="Arial" w:hAnsi="Arial" w:cs="Arial"/>
          <w:sz w:val="32"/>
          <w:szCs w:val="32"/>
        </w:rPr>
      </w:pPr>
      <w:r w:rsidRPr="008A4DEB">
        <w:rPr>
          <w:rFonts w:ascii="Arial" w:hAnsi="Arial" w:cs="Arial"/>
          <w:b/>
          <w:bCs/>
          <w:sz w:val="28"/>
          <w:szCs w:val="28"/>
          <w:u w:val="single"/>
        </w:rPr>
        <w:t>Partie 3 </w:t>
      </w:r>
      <w:proofErr w:type="gramStart"/>
      <w:r w:rsidRPr="008A4DEB">
        <w:rPr>
          <w:rFonts w:ascii="Arial" w:hAnsi="Arial" w:cs="Arial"/>
          <w:b/>
          <w:bCs/>
          <w:sz w:val="28"/>
          <w:szCs w:val="28"/>
          <w:u w:val="single"/>
        </w:rPr>
        <w:t>:</w:t>
      </w:r>
      <w:r w:rsidRPr="008A4DEB">
        <w:rPr>
          <w:rFonts w:ascii="Arial" w:hAnsi="Arial" w:cs="Arial"/>
          <w:sz w:val="28"/>
          <w:szCs w:val="28"/>
        </w:rPr>
        <w:t xml:space="preserve">  (</w:t>
      </w:r>
      <w:proofErr w:type="gramEnd"/>
      <w:r w:rsidRPr="008A4DEB">
        <w:rPr>
          <w:rFonts w:ascii="Arial" w:hAnsi="Arial" w:cs="Arial"/>
          <w:sz w:val="28"/>
          <w:szCs w:val="28"/>
        </w:rPr>
        <w:t>30 min) Je pratique un raisonnement</w:t>
      </w:r>
    </w:p>
    <w:p w14:paraId="068D976D" w14:textId="77777777" w:rsidR="004A68E1" w:rsidRPr="00C70D3E" w:rsidRDefault="004A68E1" w:rsidP="004A68E1">
      <w:pPr>
        <w:spacing w:line="276" w:lineRule="auto"/>
        <w:jc w:val="both"/>
        <w:rPr>
          <w:rFonts w:ascii="Arial" w:hAnsi="Arial" w:cs="Arial"/>
          <w:b/>
          <w:bCs/>
          <w:sz w:val="10"/>
          <w:szCs w:val="10"/>
        </w:rPr>
      </w:pPr>
    </w:p>
    <w:p w14:paraId="00F6E607" w14:textId="77777777" w:rsidR="004A68E1" w:rsidRPr="0076541D" w:rsidRDefault="004A68E1" w:rsidP="004A68E1">
      <w:pPr>
        <w:spacing w:line="276" w:lineRule="auto"/>
        <w:jc w:val="both"/>
        <w:rPr>
          <w:rFonts w:ascii="Arial" w:hAnsi="Arial" w:cs="Arial"/>
          <w:sz w:val="20"/>
          <w:szCs w:val="20"/>
        </w:rPr>
      </w:pPr>
      <w:r>
        <w:rPr>
          <w:rFonts w:ascii="Arial" w:hAnsi="Arial" w:cs="Arial"/>
          <w:b/>
          <w:bCs/>
          <w:sz w:val="20"/>
          <w:szCs w:val="20"/>
        </w:rPr>
        <w:t>Question 4</w:t>
      </w:r>
      <w:r w:rsidRPr="009A3CDB">
        <w:rPr>
          <w:rFonts w:ascii="Arial" w:hAnsi="Arial" w:cs="Arial"/>
          <w:b/>
          <w:bCs/>
          <w:sz w:val="20"/>
          <w:szCs w:val="20"/>
        </w:rPr>
        <w:t> :</w:t>
      </w:r>
      <w:r>
        <w:rPr>
          <w:rFonts w:ascii="Arial" w:hAnsi="Arial" w:cs="Arial"/>
          <w:sz w:val="20"/>
          <w:szCs w:val="20"/>
        </w:rPr>
        <w:t xml:space="preserve"> </w:t>
      </w:r>
      <w:r w:rsidRPr="0076541D">
        <w:rPr>
          <w:rFonts w:ascii="Arial" w:hAnsi="Arial" w:cs="Arial"/>
          <w:sz w:val="20"/>
          <w:szCs w:val="20"/>
        </w:rPr>
        <w:t xml:space="preserve">Comparez vos résultats avec les données récoltées pour les autres années. Dans quelle mesure les résultats et les données proposées sont-elles fiables ? Que faudrait-il faire pour confirmer ces observations ? </w:t>
      </w:r>
    </w:p>
    <w:p w14:paraId="1AE33B37" w14:textId="77777777" w:rsidR="004A68E1" w:rsidRDefault="004A68E1" w:rsidP="004A68E1">
      <w:pPr>
        <w:spacing w:line="276" w:lineRule="auto"/>
        <w:jc w:val="both"/>
        <w:rPr>
          <w:rFonts w:ascii="Arial" w:hAnsi="Arial" w:cs="Arial"/>
          <w:sz w:val="20"/>
          <w:szCs w:val="20"/>
        </w:rPr>
      </w:pPr>
    </w:p>
    <w:p w14:paraId="1A6367F4" w14:textId="77777777" w:rsidR="004A68E1" w:rsidRPr="00D64F75" w:rsidRDefault="004A68E1" w:rsidP="004A68E1">
      <w:pPr>
        <w:spacing w:line="276" w:lineRule="auto"/>
        <w:jc w:val="both"/>
        <w:rPr>
          <w:rFonts w:ascii="Arial" w:hAnsi="Arial" w:cs="Arial"/>
          <w:sz w:val="20"/>
          <w:szCs w:val="20"/>
        </w:rPr>
      </w:pPr>
      <w:r>
        <w:rPr>
          <w:rFonts w:ascii="Arial" w:hAnsi="Arial" w:cs="Arial"/>
          <w:b/>
          <w:bCs/>
          <w:sz w:val="20"/>
          <w:szCs w:val="20"/>
        </w:rPr>
        <w:t>Question 5</w:t>
      </w:r>
      <w:r>
        <w:rPr>
          <w:rFonts w:ascii="Arial" w:hAnsi="Arial" w:cs="Arial"/>
          <w:sz w:val="20"/>
          <w:szCs w:val="20"/>
        </w:rPr>
        <w:t xml:space="preserve"> : Concluez en répondant au problème posé « Comment les brumes de sables influencent-elles les paramètres du système climatique de la Guyane ? »  </w:t>
      </w:r>
      <w:r w:rsidRPr="00D64F75">
        <w:rPr>
          <w:rFonts w:ascii="Arial" w:hAnsi="Arial" w:cs="Arial"/>
          <w:sz w:val="20"/>
          <w:szCs w:val="20"/>
        </w:rPr>
        <w:t>Rédigez un texte argumenté de 15 à 20 lignes.</w:t>
      </w:r>
    </w:p>
    <w:p w14:paraId="7297B8BE" w14:textId="77777777" w:rsidR="004A68E1" w:rsidRDefault="004A68E1" w:rsidP="004A68E1">
      <w:pPr>
        <w:pStyle w:val="Sansinterligne"/>
        <w:rPr>
          <w:rFonts w:ascii="Arial" w:hAnsi="Arial" w:cs="Arial"/>
        </w:rPr>
      </w:pPr>
    </w:p>
    <w:p w14:paraId="419742F4" w14:textId="77777777" w:rsidR="004A68E1" w:rsidRDefault="004A68E1" w:rsidP="004A68E1">
      <w:pPr>
        <w:pStyle w:val="Sansinterligne"/>
        <w:rPr>
          <w:rFonts w:ascii="Arial" w:hAnsi="Arial" w:cs="Arial"/>
        </w:rPr>
      </w:pPr>
    </w:p>
    <w:p w14:paraId="62F05857" w14:textId="35897BDF" w:rsidR="004A68E1" w:rsidRDefault="004A68E1" w:rsidP="004A68E1">
      <w:pPr>
        <w:pStyle w:val="Sansinterligne"/>
        <w:rPr>
          <w:rFonts w:ascii="Arial" w:hAnsi="Arial" w:cs="Arial"/>
          <w:sz w:val="18"/>
          <w:szCs w:val="18"/>
        </w:rPr>
      </w:pPr>
      <w:r w:rsidRPr="001B7C27">
        <w:rPr>
          <w:rFonts w:ascii="Arial" w:hAnsi="Arial" w:cs="Arial"/>
          <w:sz w:val="18"/>
          <w:szCs w:val="18"/>
        </w:rPr>
        <w:t>Évaluation</w:t>
      </w:r>
      <w:r w:rsidRPr="001B7C27">
        <w:rPr>
          <w:rFonts w:ascii="Arial" w:hAnsi="Arial" w:cs="Arial"/>
          <w:sz w:val="18"/>
          <w:szCs w:val="18"/>
        </w:rPr>
        <w:t xml:space="preserve"> de la conclusion : </w:t>
      </w:r>
    </w:p>
    <w:p w14:paraId="3979E94F" w14:textId="77777777" w:rsidR="004A68E1" w:rsidRPr="001B7C27" w:rsidRDefault="004A68E1" w:rsidP="004A68E1">
      <w:pPr>
        <w:pStyle w:val="Sansinterligne"/>
        <w:rPr>
          <w:rFonts w:ascii="Arial" w:hAnsi="Arial" w:cs="Arial"/>
          <w:sz w:val="18"/>
          <w:szCs w:val="18"/>
        </w:rPr>
      </w:pPr>
    </w:p>
    <w:tbl>
      <w:tblPr>
        <w:tblStyle w:val="Grilledutableau"/>
        <w:tblW w:w="10060" w:type="dxa"/>
        <w:tblLook w:val="04A0" w:firstRow="1" w:lastRow="0" w:firstColumn="1" w:lastColumn="0" w:noHBand="0" w:noVBand="1"/>
      </w:tblPr>
      <w:tblGrid>
        <w:gridCol w:w="3397"/>
        <w:gridCol w:w="6663"/>
      </w:tblGrid>
      <w:tr w:rsidR="004A68E1" w:rsidRPr="00B6764E" w14:paraId="421B8A57" w14:textId="77777777" w:rsidTr="009657C7">
        <w:tc>
          <w:tcPr>
            <w:tcW w:w="3397" w:type="dxa"/>
          </w:tcPr>
          <w:p w14:paraId="14F83E2A" w14:textId="77777777" w:rsidR="004A68E1" w:rsidRPr="00B6764E" w:rsidRDefault="004A68E1" w:rsidP="009657C7">
            <w:pPr>
              <w:pStyle w:val="Sansinterligne"/>
              <w:rPr>
                <w:rFonts w:ascii="Arial" w:hAnsi="Arial" w:cs="Arial"/>
                <w:sz w:val="18"/>
                <w:szCs w:val="18"/>
              </w:rPr>
            </w:pPr>
            <w:r w:rsidRPr="00B6764E">
              <w:rPr>
                <w:rFonts w:ascii="Arial" w:hAnsi="Arial" w:cs="Arial"/>
                <w:sz w:val="18"/>
                <w:szCs w:val="18"/>
              </w:rPr>
              <w:t xml:space="preserve">Niveau </w:t>
            </w:r>
          </w:p>
        </w:tc>
        <w:tc>
          <w:tcPr>
            <w:tcW w:w="6663" w:type="dxa"/>
          </w:tcPr>
          <w:p w14:paraId="12758928" w14:textId="77777777" w:rsidR="004A68E1" w:rsidRPr="00B6764E" w:rsidRDefault="004A68E1" w:rsidP="009657C7">
            <w:pPr>
              <w:pStyle w:val="Sansinterligne"/>
              <w:rPr>
                <w:rFonts w:ascii="Arial" w:hAnsi="Arial" w:cs="Arial"/>
                <w:sz w:val="18"/>
                <w:szCs w:val="18"/>
              </w:rPr>
            </w:pPr>
            <w:r w:rsidRPr="00D83431">
              <w:rPr>
                <w:rFonts w:ascii="Arial" w:hAnsi="Arial" w:cs="Arial"/>
                <w:i/>
                <w:iCs/>
                <w:sz w:val="18"/>
                <w:szCs w:val="18"/>
              </w:rPr>
              <w:t>Indicateurs descriptifs</w:t>
            </w:r>
          </w:p>
        </w:tc>
      </w:tr>
      <w:tr w:rsidR="004A68E1" w:rsidRPr="001B7C27" w14:paraId="6826EF4A" w14:textId="77777777" w:rsidTr="009657C7">
        <w:tc>
          <w:tcPr>
            <w:tcW w:w="3397" w:type="dxa"/>
          </w:tcPr>
          <w:p w14:paraId="3596F809" w14:textId="77777777" w:rsidR="004A68E1" w:rsidRPr="001B7C27" w:rsidRDefault="004A68E1" w:rsidP="009657C7">
            <w:pPr>
              <w:pStyle w:val="Sansinterligne"/>
              <w:rPr>
                <w:rFonts w:ascii="Arial" w:hAnsi="Arial" w:cs="Arial"/>
                <w:b/>
                <w:bCs/>
                <w:sz w:val="18"/>
                <w:szCs w:val="18"/>
              </w:rPr>
            </w:pPr>
            <w:r w:rsidRPr="001B7C27">
              <w:rPr>
                <w:rFonts w:ascii="Arial" w:hAnsi="Arial" w:cs="Arial"/>
                <w:b/>
                <w:bCs/>
                <w:sz w:val="18"/>
                <w:szCs w:val="18"/>
              </w:rPr>
              <w:t>Début de maîtrise</w:t>
            </w:r>
            <w:r>
              <w:rPr>
                <w:rFonts w:ascii="Arial" w:hAnsi="Arial" w:cs="Arial"/>
                <w:b/>
                <w:bCs/>
                <w:sz w:val="18"/>
                <w:szCs w:val="18"/>
              </w:rPr>
              <w:t xml:space="preserve"> = Rien à valoriser</w:t>
            </w:r>
          </w:p>
        </w:tc>
        <w:tc>
          <w:tcPr>
            <w:tcW w:w="6663" w:type="dxa"/>
            <w:vMerge w:val="restart"/>
          </w:tcPr>
          <w:p w14:paraId="7BB62F3B" w14:textId="77777777" w:rsidR="004A68E1" w:rsidRDefault="004A68E1" w:rsidP="009657C7">
            <w:pPr>
              <w:pStyle w:val="Sansinterligne"/>
              <w:rPr>
                <w:rFonts w:ascii="Arial" w:hAnsi="Arial" w:cs="Arial"/>
                <w:sz w:val="18"/>
                <w:szCs w:val="18"/>
              </w:rPr>
            </w:pPr>
            <w:r>
              <w:rPr>
                <w:rFonts w:ascii="Arial" w:hAnsi="Arial" w:cs="Arial"/>
                <w:sz w:val="18"/>
                <w:szCs w:val="18"/>
              </w:rPr>
              <w:t xml:space="preserve">La conclusion doit être </w:t>
            </w:r>
          </w:p>
          <w:p w14:paraId="173EF2F5" w14:textId="77777777" w:rsidR="004A68E1" w:rsidRDefault="004A68E1" w:rsidP="009657C7">
            <w:pPr>
              <w:pStyle w:val="Sansinterligne"/>
              <w:rPr>
                <w:rFonts w:ascii="Arial" w:hAnsi="Arial" w:cs="Arial"/>
                <w:sz w:val="18"/>
                <w:szCs w:val="18"/>
              </w:rPr>
            </w:pPr>
            <w:r w:rsidRPr="00F45507">
              <w:rPr>
                <w:rFonts w:ascii="Arial" w:hAnsi="Arial" w:cs="Arial"/>
                <w:b/>
                <w:bCs/>
                <w:sz w:val="18"/>
                <w:szCs w:val="18"/>
              </w:rPr>
              <w:t>Complète,</w:t>
            </w:r>
            <w:r>
              <w:rPr>
                <w:rFonts w:ascii="Arial" w:hAnsi="Arial" w:cs="Arial"/>
                <w:sz w:val="18"/>
                <w:szCs w:val="18"/>
              </w:rPr>
              <w:t xml:space="preserve"> c’est-à-dire qui utilise toutes les informations issues de l’activité réalisée, des ressources et des résultats obtenus</w:t>
            </w:r>
          </w:p>
          <w:p w14:paraId="64FB5288" w14:textId="77777777" w:rsidR="004A68E1" w:rsidRDefault="004A68E1" w:rsidP="009657C7">
            <w:pPr>
              <w:pStyle w:val="Sansinterligne"/>
              <w:rPr>
                <w:rFonts w:ascii="Arial" w:hAnsi="Arial" w:cs="Arial"/>
                <w:sz w:val="18"/>
                <w:szCs w:val="18"/>
              </w:rPr>
            </w:pPr>
            <w:r w:rsidRPr="00F45507">
              <w:rPr>
                <w:rFonts w:ascii="Arial" w:hAnsi="Arial" w:cs="Arial"/>
                <w:b/>
                <w:bCs/>
                <w:sz w:val="18"/>
                <w:szCs w:val="18"/>
              </w:rPr>
              <w:t>Organisée</w:t>
            </w:r>
            <w:r>
              <w:rPr>
                <w:rFonts w:ascii="Arial" w:hAnsi="Arial" w:cs="Arial"/>
                <w:sz w:val="18"/>
                <w:szCs w:val="18"/>
              </w:rPr>
              <w:t xml:space="preserve">, c’est-à-dire qui relie logiquement l’ensemble de ces informations et le problème posé. </w:t>
            </w:r>
          </w:p>
          <w:p w14:paraId="189A07B8" w14:textId="7661FB0A" w:rsidR="004A68E1" w:rsidRPr="001B7C27" w:rsidRDefault="004A68E1" w:rsidP="009657C7">
            <w:pPr>
              <w:pStyle w:val="Sansinterligne"/>
              <w:rPr>
                <w:rFonts w:ascii="Arial" w:hAnsi="Arial" w:cs="Arial"/>
                <w:sz w:val="18"/>
                <w:szCs w:val="18"/>
              </w:rPr>
            </w:pPr>
            <w:r w:rsidRPr="00F45507">
              <w:rPr>
                <w:rFonts w:ascii="Arial" w:hAnsi="Arial" w:cs="Arial"/>
                <w:b/>
                <w:bCs/>
                <w:sz w:val="18"/>
                <w:szCs w:val="18"/>
              </w:rPr>
              <w:t>Distanciée</w:t>
            </w:r>
            <w:r>
              <w:rPr>
                <w:rFonts w:ascii="Arial" w:hAnsi="Arial" w:cs="Arial"/>
                <w:sz w:val="18"/>
                <w:szCs w:val="18"/>
              </w:rPr>
              <w:t>, c’est-à-dire qui interroge sur la qualité et la validité des données recueillies</w:t>
            </w:r>
          </w:p>
        </w:tc>
      </w:tr>
      <w:tr w:rsidR="004A68E1" w:rsidRPr="001B7C27" w14:paraId="384AB34F" w14:textId="77777777" w:rsidTr="009657C7">
        <w:tc>
          <w:tcPr>
            <w:tcW w:w="3397" w:type="dxa"/>
          </w:tcPr>
          <w:p w14:paraId="38B6D4BB" w14:textId="77777777" w:rsidR="004A68E1" w:rsidRPr="001B7C27" w:rsidRDefault="004A68E1" w:rsidP="009657C7">
            <w:pPr>
              <w:pStyle w:val="Sansinterligne"/>
              <w:rPr>
                <w:rFonts w:ascii="Arial" w:hAnsi="Arial" w:cs="Arial"/>
                <w:b/>
                <w:bCs/>
                <w:sz w:val="18"/>
                <w:szCs w:val="18"/>
              </w:rPr>
            </w:pPr>
            <w:r w:rsidRPr="001B7C27">
              <w:rPr>
                <w:rFonts w:ascii="Arial" w:hAnsi="Arial" w:cs="Arial"/>
                <w:b/>
                <w:bCs/>
                <w:sz w:val="18"/>
                <w:szCs w:val="18"/>
              </w:rPr>
              <w:t>Fragile</w:t>
            </w:r>
            <w:r>
              <w:rPr>
                <w:rFonts w:ascii="Arial" w:hAnsi="Arial" w:cs="Arial"/>
                <w:b/>
                <w:bCs/>
                <w:sz w:val="18"/>
                <w:szCs w:val="18"/>
              </w:rPr>
              <w:t xml:space="preserve"> = 1 critère</w:t>
            </w:r>
          </w:p>
        </w:tc>
        <w:tc>
          <w:tcPr>
            <w:tcW w:w="6663" w:type="dxa"/>
            <w:vMerge/>
          </w:tcPr>
          <w:p w14:paraId="590BE485" w14:textId="77777777" w:rsidR="004A68E1" w:rsidRPr="001B7C27" w:rsidRDefault="004A68E1" w:rsidP="009657C7">
            <w:pPr>
              <w:pStyle w:val="Sansinterligne"/>
              <w:rPr>
                <w:rFonts w:ascii="Arial" w:hAnsi="Arial" w:cs="Arial"/>
                <w:sz w:val="18"/>
                <w:szCs w:val="18"/>
              </w:rPr>
            </w:pPr>
          </w:p>
        </w:tc>
      </w:tr>
      <w:tr w:rsidR="004A68E1" w:rsidRPr="001B7C27" w14:paraId="49B65709" w14:textId="77777777" w:rsidTr="009657C7">
        <w:tc>
          <w:tcPr>
            <w:tcW w:w="3397" w:type="dxa"/>
          </w:tcPr>
          <w:p w14:paraId="24CDB43E" w14:textId="77777777" w:rsidR="004A68E1" w:rsidRPr="001B7C27" w:rsidRDefault="004A68E1" w:rsidP="009657C7">
            <w:pPr>
              <w:pStyle w:val="Sansinterligne"/>
              <w:rPr>
                <w:rFonts w:ascii="Arial" w:hAnsi="Arial" w:cs="Arial"/>
                <w:b/>
                <w:bCs/>
                <w:sz w:val="18"/>
                <w:szCs w:val="18"/>
              </w:rPr>
            </w:pPr>
            <w:r w:rsidRPr="001B7C27">
              <w:rPr>
                <w:rFonts w:ascii="Arial" w:hAnsi="Arial" w:cs="Arial"/>
                <w:b/>
                <w:bCs/>
                <w:sz w:val="18"/>
                <w:szCs w:val="18"/>
              </w:rPr>
              <w:t>Satisfaisant</w:t>
            </w:r>
            <w:r>
              <w:rPr>
                <w:rFonts w:ascii="Arial" w:hAnsi="Arial" w:cs="Arial"/>
                <w:b/>
                <w:bCs/>
                <w:sz w:val="18"/>
                <w:szCs w:val="18"/>
              </w:rPr>
              <w:t xml:space="preserve"> = 2 critères</w:t>
            </w:r>
          </w:p>
        </w:tc>
        <w:tc>
          <w:tcPr>
            <w:tcW w:w="6663" w:type="dxa"/>
            <w:vMerge/>
          </w:tcPr>
          <w:p w14:paraId="02888080" w14:textId="77777777" w:rsidR="004A68E1" w:rsidRPr="001B7C27" w:rsidRDefault="004A68E1" w:rsidP="009657C7">
            <w:pPr>
              <w:pStyle w:val="Sansinterligne"/>
              <w:rPr>
                <w:rFonts w:ascii="Arial" w:hAnsi="Arial" w:cs="Arial"/>
                <w:sz w:val="18"/>
                <w:szCs w:val="18"/>
              </w:rPr>
            </w:pPr>
          </w:p>
        </w:tc>
      </w:tr>
      <w:tr w:rsidR="004A68E1" w:rsidRPr="001B7C27" w14:paraId="5E43302D" w14:textId="77777777" w:rsidTr="009657C7">
        <w:trPr>
          <w:trHeight w:val="358"/>
        </w:trPr>
        <w:tc>
          <w:tcPr>
            <w:tcW w:w="3397" w:type="dxa"/>
          </w:tcPr>
          <w:p w14:paraId="7335D860" w14:textId="77777777" w:rsidR="004A68E1" w:rsidRPr="001B7C27" w:rsidRDefault="004A68E1" w:rsidP="009657C7">
            <w:pPr>
              <w:pStyle w:val="Sansinterligne"/>
              <w:rPr>
                <w:rFonts w:ascii="Arial" w:hAnsi="Arial" w:cs="Arial"/>
                <w:b/>
                <w:bCs/>
                <w:sz w:val="18"/>
                <w:szCs w:val="18"/>
              </w:rPr>
            </w:pPr>
            <w:r w:rsidRPr="001B7C27">
              <w:rPr>
                <w:rFonts w:ascii="Arial" w:hAnsi="Arial" w:cs="Arial"/>
                <w:b/>
                <w:bCs/>
                <w:sz w:val="18"/>
                <w:szCs w:val="18"/>
              </w:rPr>
              <w:t>Très satisfaisant</w:t>
            </w:r>
            <w:r>
              <w:rPr>
                <w:rFonts w:ascii="Arial" w:hAnsi="Arial" w:cs="Arial"/>
                <w:b/>
                <w:bCs/>
                <w:sz w:val="18"/>
                <w:szCs w:val="18"/>
              </w:rPr>
              <w:t xml:space="preserve"> = 3 critères</w:t>
            </w:r>
          </w:p>
        </w:tc>
        <w:tc>
          <w:tcPr>
            <w:tcW w:w="6663" w:type="dxa"/>
            <w:vMerge/>
          </w:tcPr>
          <w:p w14:paraId="73BABF20" w14:textId="77777777" w:rsidR="004A68E1" w:rsidRPr="001B7C27" w:rsidRDefault="004A68E1" w:rsidP="009657C7">
            <w:pPr>
              <w:pStyle w:val="Sansinterligne"/>
              <w:rPr>
                <w:rFonts w:ascii="Arial" w:hAnsi="Arial" w:cs="Arial"/>
                <w:sz w:val="18"/>
                <w:szCs w:val="18"/>
              </w:rPr>
            </w:pPr>
          </w:p>
        </w:tc>
      </w:tr>
    </w:tbl>
    <w:p w14:paraId="529C0A6F" w14:textId="77777777" w:rsidR="004A68E1" w:rsidRDefault="004A68E1" w:rsidP="004A68E1">
      <w:pPr>
        <w:pStyle w:val="Sansinterligne"/>
        <w:rPr>
          <w:rFonts w:ascii="Arial" w:hAnsi="Arial" w:cs="Arial"/>
        </w:rPr>
      </w:pPr>
    </w:p>
    <w:p w14:paraId="4749273B" w14:textId="77777777" w:rsidR="004A68E1" w:rsidRPr="0079476D" w:rsidRDefault="004A68E1" w:rsidP="004A68E1">
      <w:pPr>
        <w:jc w:val="both"/>
        <w:rPr>
          <w:rFonts w:ascii="Arial" w:hAnsi="Arial" w:cs="Arial"/>
          <w:sz w:val="22"/>
          <w:szCs w:val="22"/>
        </w:rPr>
      </w:pPr>
    </w:p>
    <w:p w14:paraId="5C72D348" w14:textId="77777777" w:rsidR="004A68E1" w:rsidRDefault="004A68E1" w:rsidP="004A68E1">
      <w:pPr>
        <w:spacing w:line="276" w:lineRule="auto"/>
        <w:jc w:val="both"/>
        <w:rPr>
          <w:rFonts w:ascii="Arial" w:hAnsi="Arial" w:cs="Arial"/>
          <w:sz w:val="20"/>
          <w:szCs w:val="20"/>
        </w:rPr>
      </w:pPr>
    </w:p>
    <w:p w14:paraId="3C204A9F" w14:textId="25D2AA8B" w:rsidR="004A68E1" w:rsidRPr="004A68E1" w:rsidRDefault="004A68E1" w:rsidP="004A68E1">
      <w:pPr>
        <w:pStyle w:val="Sansinterligne"/>
        <w:rPr>
          <w:rFonts w:ascii="Arial" w:hAnsi="Arial" w:cs="Arial"/>
          <w:b/>
          <w:bCs/>
          <w:u w:val="single"/>
        </w:rPr>
      </w:pPr>
      <w:r w:rsidRPr="004A68E1">
        <w:rPr>
          <w:rFonts w:ascii="Arial" w:hAnsi="Arial" w:cs="Arial"/>
          <w:b/>
          <w:bCs/>
          <w:u w:val="single"/>
        </w:rPr>
        <w:lastRenderedPageBreak/>
        <w:t>Éléments</w:t>
      </w:r>
      <w:r w:rsidRPr="004A68E1">
        <w:rPr>
          <w:rFonts w:ascii="Arial" w:hAnsi="Arial" w:cs="Arial"/>
          <w:b/>
          <w:bCs/>
          <w:u w:val="single"/>
        </w:rPr>
        <w:t xml:space="preserve"> de correction </w:t>
      </w:r>
    </w:p>
    <w:p w14:paraId="3DDB8AF5" w14:textId="77777777" w:rsidR="004A68E1" w:rsidRDefault="004A68E1" w:rsidP="004A68E1">
      <w:pPr>
        <w:pStyle w:val="Sansinterligne"/>
        <w:rPr>
          <w:rFonts w:ascii="Arial" w:hAnsi="Arial" w:cs="Arial"/>
        </w:rPr>
      </w:pPr>
      <w:r>
        <w:rPr>
          <w:rFonts w:ascii="Arial" w:hAnsi="Arial" w:cs="Arial"/>
          <w:b/>
          <w:bCs/>
        </w:rPr>
        <w:t xml:space="preserve">Activité 2 </w:t>
      </w:r>
      <w:r w:rsidRPr="00C22047">
        <w:rPr>
          <w:rFonts w:ascii="Arial" w:hAnsi="Arial" w:cs="Arial"/>
          <w:b/>
          <w:bCs/>
        </w:rPr>
        <w:t>L’influence des brumes de sable sur le système climatique guyanais</w:t>
      </w:r>
      <w:r>
        <w:rPr>
          <w:rFonts w:ascii="Arial" w:hAnsi="Arial" w:cs="Arial"/>
        </w:rPr>
        <w:t xml:space="preserve"> : </w:t>
      </w:r>
    </w:p>
    <w:p w14:paraId="2A6EA0A3" w14:textId="77777777" w:rsidR="004A68E1" w:rsidRDefault="004A68E1" w:rsidP="004A68E1">
      <w:pPr>
        <w:pStyle w:val="Sansinterligne"/>
        <w:rPr>
          <w:rFonts w:ascii="Arial" w:hAnsi="Arial" w:cs="Arial"/>
        </w:rPr>
      </w:pPr>
    </w:p>
    <w:p w14:paraId="71155990" w14:textId="77777777" w:rsidR="004A68E1" w:rsidRPr="00BD24E0" w:rsidRDefault="004A68E1" w:rsidP="004A68E1">
      <w:pPr>
        <w:spacing w:line="276" w:lineRule="auto"/>
        <w:jc w:val="both"/>
        <w:rPr>
          <w:rFonts w:ascii="Arial" w:hAnsi="Arial" w:cs="Arial"/>
          <w:sz w:val="20"/>
          <w:szCs w:val="20"/>
        </w:rPr>
      </w:pPr>
      <w:r w:rsidRPr="00E0611E">
        <w:rPr>
          <w:rFonts w:ascii="Arial" w:hAnsi="Arial" w:cs="Arial"/>
          <w:b/>
          <w:bCs/>
          <w:sz w:val="20"/>
          <w:szCs w:val="20"/>
        </w:rPr>
        <w:t>Q</w:t>
      </w:r>
      <w:r>
        <w:rPr>
          <w:rFonts w:ascii="Arial" w:hAnsi="Arial" w:cs="Arial"/>
          <w:b/>
          <w:bCs/>
          <w:sz w:val="20"/>
          <w:szCs w:val="20"/>
        </w:rPr>
        <w:t xml:space="preserve">uestion </w:t>
      </w:r>
      <w:r w:rsidRPr="00E0611E">
        <w:rPr>
          <w:rFonts w:ascii="Arial" w:hAnsi="Arial" w:cs="Arial"/>
          <w:b/>
          <w:bCs/>
          <w:sz w:val="20"/>
          <w:szCs w:val="20"/>
        </w:rPr>
        <w:t>1 :</w:t>
      </w:r>
      <w:r>
        <w:rPr>
          <w:rFonts w:ascii="Arial" w:hAnsi="Arial" w:cs="Arial"/>
          <w:sz w:val="20"/>
          <w:szCs w:val="20"/>
        </w:rPr>
        <w:t xml:space="preserve"> Précisez si les brumes de sables </w:t>
      </w:r>
      <w:proofErr w:type="gramStart"/>
      <w:r>
        <w:rPr>
          <w:rFonts w:ascii="Arial" w:hAnsi="Arial" w:cs="Arial"/>
          <w:sz w:val="20"/>
          <w:szCs w:val="20"/>
        </w:rPr>
        <w:t>relève</w:t>
      </w:r>
      <w:proofErr w:type="gramEnd"/>
      <w:r>
        <w:rPr>
          <w:rFonts w:ascii="Arial" w:hAnsi="Arial" w:cs="Arial"/>
          <w:sz w:val="20"/>
          <w:szCs w:val="20"/>
        </w:rPr>
        <w:t xml:space="preserve"> d’un suivi météorologique ou un sujet d’étude climatique.</w:t>
      </w:r>
    </w:p>
    <w:p w14:paraId="5B19ED09" w14:textId="77777777" w:rsidR="004A68E1" w:rsidRPr="00C173E0" w:rsidRDefault="004A68E1" w:rsidP="004A68E1">
      <w:pPr>
        <w:pStyle w:val="Sansinterligne"/>
        <w:jc w:val="both"/>
        <w:rPr>
          <w:rFonts w:ascii="Arial" w:hAnsi="Arial" w:cs="Arial"/>
          <w:i/>
          <w:iCs/>
          <w:color w:val="00B050"/>
          <w:sz w:val="20"/>
          <w:szCs w:val="20"/>
        </w:rPr>
      </w:pPr>
      <w:r w:rsidRPr="00C173E0">
        <w:rPr>
          <w:rFonts w:ascii="Arial" w:hAnsi="Arial" w:cs="Arial"/>
          <w:i/>
          <w:iCs/>
          <w:color w:val="00B050"/>
          <w:sz w:val="20"/>
          <w:szCs w:val="20"/>
        </w:rPr>
        <w:t xml:space="preserve">Réponse attendue : </w:t>
      </w:r>
      <w:r w:rsidRPr="00C173E0">
        <w:rPr>
          <w:rFonts w:ascii="Arial" w:hAnsi="Arial" w:cs="Arial"/>
          <w:color w:val="00B050"/>
          <w:sz w:val="20"/>
          <w:szCs w:val="20"/>
        </w:rPr>
        <w:t>La brume de sable relève prioritairement du suivi météorologique, mais son évolution à long terme est un sujet d'étude climatique.</w:t>
      </w:r>
      <w:r w:rsidRPr="00C173E0">
        <w:rPr>
          <w:rFonts w:ascii="Times New Roman" w:eastAsia="Times New Roman" w:hAnsi="Times New Roman" w:cs="Times New Roman"/>
          <w:b/>
          <w:bCs/>
          <w:sz w:val="20"/>
          <w:szCs w:val="20"/>
        </w:rPr>
        <w:t xml:space="preserve"> </w:t>
      </w:r>
      <w:r w:rsidRPr="00C173E0">
        <w:rPr>
          <w:rFonts w:ascii="Arial" w:hAnsi="Arial" w:cs="Arial"/>
          <w:color w:val="00B050"/>
          <w:sz w:val="20"/>
          <w:szCs w:val="20"/>
        </w:rPr>
        <w:t xml:space="preserve">Lorsqu'un nuage de poussière s’élève du Sahara et traverse l'Atlantique ou la Méditerranée, nous sommes dans le domaine de la </w:t>
      </w:r>
      <w:r w:rsidRPr="00C173E0">
        <w:rPr>
          <w:rFonts w:ascii="Arial" w:hAnsi="Arial" w:cs="Arial"/>
          <w:b/>
          <w:bCs/>
          <w:color w:val="00B050"/>
          <w:sz w:val="20"/>
          <w:szCs w:val="20"/>
        </w:rPr>
        <w:t>prévision météo</w:t>
      </w:r>
      <w:r w:rsidRPr="00C173E0">
        <w:rPr>
          <w:rFonts w:ascii="Arial" w:hAnsi="Arial" w:cs="Arial"/>
          <w:color w:val="00B050"/>
          <w:sz w:val="20"/>
          <w:szCs w:val="20"/>
        </w:rPr>
        <w:t>.  C'est un phénomène ponctuel et dynamique (il dure quelques jours). On utilise des satellites et des modèles de transport de particules pour anticiper l'arrivée de la brume. On alerte les populations sur la qualité de l'air, l'aviation pour la visibilité.</w:t>
      </w:r>
      <w:r>
        <w:rPr>
          <w:rFonts w:ascii="Arial" w:hAnsi="Arial" w:cs="Arial"/>
          <w:color w:val="00B050"/>
          <w:sz w:val="20"/>
          <w:szCs w:val="20"/>
        </w:rPr>
        <w:t xml:space="preserve"> </w:t>
      </w:r>
    </w:p>
    <w:p w14:paraId="0CA7588D" w14:textId="77777777" w:rsidR="004A68E1" w:rsidRPr="001532BF" w:rsidRDefault="004A68E1" w:rsidP="004A68E1">
      <w:pPr>
        <w:pStyle w:val="Sansinterligne"/>
        <w:jc w:val="both"/>
        <w:rPr>
          <w:rFonts w:ascii="Arial" w:hAnsi="Arial" w:cs="Arial"/>
          <w:b/>
          <w:bCs/>
          <w:color w:val="00B050"/>
          <w:sz w:val="14"/>
          <w:szCs w:val="14"/>
        </w:rPr>
      </w:pPr>
    </w:p>
    <w:p w14:paraId="0AFCCA61" w14:textId="77777777" w:rsidR="004A68E1" w:rsidRPr="00706AB9" w:rsidRDefault="004A68E1" w:rsidP="004A68E1">
      <w:pPr>
        <w:pStyle w:val="Sansinterligne"/>
        <w:jc w:val="both"/>
        <w:rPr>
          <w:rFonts w:ascii="Arial" w:hAnsi="Arial" w:cs="Arial"/>
          <w:color w:val="00B050"/>
        </w:rPr>
      </w:pPr>
      <w:r>
        <w:rPr>
          <w:rFonts w:ascii="Arial" w:hAnsi="Arial" w:cs="Arial"/>
          <w:b/>
          <w:bCs/>
          <w:color w:val="808080" w:themeColor="background1" w:themeShade="80"/>
          <w:sz w:val="20"/>
          <w:szCs w:val="20"/>
          <w:u w:val="single"/>
        </w:rPr>
        <w:t>Mais un</w:t>
      </w:r>
      <w:r w:rsidRPr="002C6140">
        <w:rPr>
          <w:rFonts w:ascii="Arial" w:hAnsi="Arial" w:cs="Arial"/>
          <w:b/>
          <w:bCs/>
          <w:color w:val="808080" w:themeColor="background1" w:themeShade="80"/>
          <w:sz w:val="20"/>
          <w:szCs w:val="20"/>
          <w:u w:val="single"/>
        </w:rPr>
        <w:t xml:space="preserve"> suivi </w:t>
      </w:r>
      <w:r>
        <w:rPr>
          <w:rFonts w:ascii="Arial" w:hAnsi="Arial" w:cs="Arial"/>
          <w:b/>
          <w:bCs/>
          <w:color w:val="808080" w:themeColor="background1" w:themeShade="80"/>
          <w:sz w:val="20"/>
          <w:szCs w:val="20"/>
          <w:u w:val="single"/>
        </w:rPr>
        <w:t>c</w:t>
      </w:r>
      <w:r w:rsidRPr="002C6140">
        <w:rPr>
          <w:rFonts w:ascii="Arial" w:hAnsi="Arial" w:cs="Arial"/>
          <w:b/>
          <w:bCs/>
          <w:color w:val="808080" w:themeColor="background1" w:themeShade="80"/>
          <w:sz w:val="20"/>
          <w:szCs w:val="20"/>
          <w:u w:val="single"/>
        </w:rPr>
        <w:t>limatique</w:t>
      </w:r>
      <w:r>
        <w:rPr>
          <w:rFonts w:ascii="Arial" w:hAnsi="Arial" w:cs="Arial"/>
          <w:b/>
          <w:bCs/>
          <w:color w:val="808080" w:themeColor="background1" w:themeShade="80"/>
          <w:sz w:val="20"/>
          <w:szCs w:val="20"/>
          <w:u w:val="single"/>
        </w:rPr>
        <w:t xml:space="preserve"> peut se faire « sur un temps plus long »</w:t>
      </w:r>
      <w:r w:rsidRPr="002C6140">
        <w:rPr>
          <w:rFonts w:ascii="Arial" w:hAnsi="Arial" w:cs="Arial"/>
          <w:b/>
          <w:bCs/>
          <w:color w:val="808080" w:themeColor="background1" w:themeShade="80"/>
          <w:sz w:val="20"/>
          <w:szCs w:val="20"/>
          <w:u w:val="single"/>
        </w:rPr>
        <w:t xml:space="preserve"> </w:t>
      </w:r>
      <w:r w:rsidRPr="002C6140">
        <w:rPr>
          <w:rFonts w:ascii="Arial" w:hAnsi="Arial" w:cs="Arial"/>
          <w:color w:val="808080" w:themeColor="background1" w:themeShade="80"/>
        </w:rPr>
        <w:t xml:space="preserve">: </w:t>
      </w:r>
      <w:r w:rsidRPr="002C6140">
        <w:rPr>
          <w:rFonts w:ascii="Arial" w:hAnsi="Arial" w:cs="Arial"/>
          <w:color w:val="808080" w:themeColor="background1" w:themeShade="80"/>
          <w:sz w:val="20"/>
          <w:szCs w:val="20"/>
        </w:rPr>
        <w:t>Ici, on ne regarde plus la tempête de demain, mais la fréquence et l'intensité de ces brumes sur plusieurs décennies.</w:t>
      </w:r>
      <w:r w:rsidRPr="002C6140">
        <w:rPr>
          <w:rFonts w:ascii="Arial" w:hAnsi="Arial" w:cs="Arial"/>
          <w:color w:val="808080" w:themeColor="background1" w:themeShade="80"/>
        </w:rPr>
        <w:t xml:space="preserve"> </w:t>
      </w:r>
      <w:r w:rsidRPr="00AA4B5E">
        <w:rPr>
          <w:rFonts w:ascii="Arial" w:hAnsi="Arial" w:cs="Arial"/>
          <w:color w:val="808080" w:themeColor="background1" w:themeShade="80"/>
          <w:sz w:val="20"/>
          <w:szCs w:val="20"/>
        </w:rPr>
        <w:t>Les climatologues étudient si le réchauffement climatique et la désertification augmentent la quantité de poussière soulevée.</w:t>
      </w:r>
      <w:r>
        <w:rPr>
          <w:rFonts w:ascii="Arial" w:hAnsi="Arial" w:cs="Arial"/>
          <w:color w:val="00B050"/>
        </w:rPr>
        <w:t xml:space="preserve"> </w:t>
      </w:r>
      <w:r w:rsidRPr="00AA4B5E">
        <w:rPr>
          <w:rFonts w:ascii="Arial" w:hAnsi="Arial" w:cs="Arial"/>
          <w:color w:val="808080" w:themeColor="background1" w:themeShade="80"/>
          <w:sz w:val="20"/>
          <w:szCs w:val="20"/>
        </w:rPr>
        <w:t>Les brumes de sable jouent un rôle complexe sur le climat. Elles peuvent réfléchir la lumière solaire (refroidissement local) ou fertiliser les océans et l'Amazonie grâce aux minéraux qu'elles transportent.</w:t>
      </w:r>
      <w:r>
        <w:rPr>
          <w:rFonts w:ascii="Arial" w:hAnsi="Arial" w:cs="Arial"/>
          <w:color w:val="00B050"/>
        </w:rPr>
        <w:t xml:space="preserve"> </w:t>
      </w:r>
      <w:r w:rsidRPr="00AA4B5E">
        <w:rPr>
          <w:rFonts w:ascii="Arial" w:hAnsi="Arial" w:cs="Arial"/>
          <w:color w:val="808080" w:themeColor="background1" w:themeShade="80"/>
          <w:sz w:val="20"/>
          <w:szCs w:val="20"/>
        </w:rPr>
        <w:t xml:space="preserve">On observe comment des phénomènes comme </w:t>
      </w:r>
      <w:r w:rsidRPr="00AA4B5E">
        <w:rPr>
          <w:rFonts w:ascii="Arial" w:hAnsi="Arial" w:cs="Arial"/>
          <w:i/>
          <w:iCs/>
          <w:color w:val="808080" w:themeColor="background1" w:themeShade="80"/>
          <w:sz w:val="20"/>
          <w:szCs w:val="20"/>
        </w:rPr>
        <w:t>El Niño</w:t>
      </w:r>
      <w:r w:rsidRPr="00AA4B5E">
        <w:rPr>
          <w:rFonts w:ascii="Arial" w:hAnsi="Arial" w:cs="Arial"/>
          <w:color w:val="808080" w:themeColor="background1" w:themeShade="80"/>
          <w:sz w:val="20"/>
          <w:szCs w:val="20"/>
        </w:rPr>
        <w:t xml:space="preserve"> influencent ces trajectoires de poussière d'une année sur l'autre.</w:t>
      </w:r>
    </w:p>
    <w:p w14:paraId="1EECA4B6" w14:textId="77777777" w:rsidR="004A68E1" w:rsidRDefault="004A68E1" w:rsidP="004A68E1">
      <w:pPr>
        <w:pStyle w:val="Sansinterligne"/>
        <w:jc w:val="both"/>
        <w:rPr>
          <w:rFonts w:ascii="Arial" w:hAnsi="Arial" w:cs="Arial"/>
        </w:rPr>
      </w:pPr>
    </w:p>
    <w:p w14:paraId="777799CE" w14:textId="77777777" w:rsidR="004A68E1" w:rsidRPr="00CB0343" w:rsidRDefault="004A68E1" w:rsidP="004A68E1">
      <w:pPr>
        <w:spacing w:line="276" w:lineRule="auto"/>
        <w:jc w:val="both"/>
        <w:rPr>
          <w:rFonts w:ascii="Arial" w:hAnsi="Arial" w:cs="Arial"/>
          <w:b/>
          <w:bCs/>
          <w:sz w:val="20"/>
          <w:szCs w:val="20"/>
        </w:rPr>
      </w:pPr>
      <w:r>
        <w:rPr>
          <w:rFonts w:ascii="Arial" w:hAnsi="Arial" w:cs="Arial"/>
          <w:b/>
          <w:bCs/>
          <w:sz w:val="20"/>
          <w:szCs w:val="20"/>
        </w:rPr>
        <w:t>Question 2</w:t>
      </w:r>
      <w:r>
        <w:rPr>
          <w:rFonts w:ascii="Arial" w:hAnsi="Arial" w:cs="Arial"/>
          <w:sz w:val="20"/>
          <w:szCs w:val="20"/>
        </w:rPr>
        <w:t> </w:t>
      </w:r>
      <w:r w:rsidRPr="001A3ACE">
        <w:rPr>
          <w:rFonts w:ascii="Arial" w:hAnsi="Arial" w:cs="Arial"/>
          <w:b/>
          <w:bCs/>
          <w:sz w:val="20"/>
          <w:szCs w:val="20"/>
        </w:rPr>
        <w:t>:</w:t>
      </w:r>
      <w:r>
        <w:rPr>
          <w:rFonts w:ascii="Arial" w:hAnsi="Arial" w:cs="Arial"/>
          <w:b/>
          <w:bCs/>
          <w:sz w:val="20"/>
          <w:szCs w:val="20"/>
        </w:rPr>
        <w:t xml:space="preserve"> </w:t>
      </w:r>
      <w:r w:rsidRPr="00E21C7E">
        <w:rPr>
          <w:rFonts w:ascii="Arial" w:hAnsi="Arial" w:cs="Arial"/>
          <w:sz w:val="20"/>
          <w:szCs w:val="20"/>
        </w:rPr>
        <w:t>Placez les épisodes de brumes de février 2024 sur les graphiques</w:t>
      </w:r>
      <w:r>
        <w:rPr>
          <w:rFonts w:ascii="Arial" w:hAnsi="Arial" w:cs="Arial"/>
          <w:sz w:val="20"/>
          <w:szCs w:val="20"/>
        </w:rPr>
        <w:t xml:space="preserve"> (</w:t>
      </w:r>
      <w:r w:rsidRPr="00E21C7E">
        <w:rPr>
          <w:rFonts w:ascii="Arial" w:hAnsi="Arial" w:cs="Arial"/>
          <w:color w:val="00B050"/>
          <w:sz w:val="20"/>
          <w:szCs w:val="20"/>
        </w:rPr>
        <w:t>voir Doc 5 bis</w:t>
      </w:r>
      <w:r>
        <w:rPr>
          <w:rFonts w:ascii="Arial" w:hAnsi="Arial" w:cs="Arial"/>
          <w:sz w:val="20"/>
          <w:szCs w:val="20"/>
        </w:rPr>
        <w:t>)</w:t>
      </w:r>
      <w:r w:rsidRPr="00E21C7E">
        <w:rPr>
          <w:rFonts w:ascii="Arial" w:hAnsi="Arial" w:cs="Arial"/>
          <w:sz w:val="20"/>
          <w:szCs w:val="20"/>
        </w:rPr>
        <w:t>. Formulez des hypothèses sur l’influence des brumes de sables sur les paramètres du système climatique guyanais.</w:t>
      </w:r>
    </w:p>
    <w:p w14:paraId="42545CD0" w14:textId="77777777" w:rsidR="004A68E1" w:rsidRPr="00E21C7E" w:rsidRDefault="004A68E1" w:rsidP="004A68E1">
      <w:pPr>
        <w:pStyle w:val="Sansinterligne"/>
        <w:jc w:val="both"/>
        <w:rPr>
          <w:rFonts w:ascii="Arial" w:hAnsi="Arial" w:cs="Arial"/>
          <w:color w:val="808080" w:themeColor="background1" w:themeShade="80"/>
          <w:sz w:val="20"/>
          <w:szCs w:val="20"/>
        </w:rPr>
      </w:pPr>
      <w:r w:rsidRPr="0075333F">
        <w:rPr>
          <w:rFonts w:ascii="Arial" w:hAnsi="Arial" w:cs="Arial"/>
          <w:b/>
          <w:bCs/>
          <w:color w:val="00B050"/>
          <w:sz w:val="20"/>
          <w:szCs w:val="20"/>
        </w:rPr>
        <w:t>Hypothèse</w:t>
      </w:r>
      <w:r w:rsidRPr="0038192D">
        <w:rPr>
          <w:rFonts w:ascii="Arial" w:hAnsi="Arial" w:cs="Arial"/>
          <w:b/>
          <w:bCs/>
          <w:color w:val="00B050"/>
          <w:sz w:val="20"/>
          <w:szCs w:val="20"/>
        </w:rPr>
        <w:t xml:space="preserve"> 1</w:t>
      </w:r>
      <w:r w:rsidRPr="0075333F">
        <w:rPr>
          <w:rFonts w:ascii="Arial" w:hAnsi="Arial" w:cs="Arial"/>
          <w:b/>
          <w:bCs/>
          <w:color w:val="00B050"/>
          <w:sz w:val="20"/>
          <w:szCs w:val="20"/>
        </w:rPr>
        <w:t xml:space="preserve"> :</w:t>
      </w:r>
      <w:r w:rsidRPr="0075333F">
        <w:rPr>
          <w:rFonts w:ascii="Arial" w:hAnsi="Arial" w:cs="Arial"/>
          <w:color w:val="00B050"/>
          <w:sz w:val="20"/>
          <w:szCs w:val="20"/>
        </w:rPr>
        <w:t xml:space="preserve"> La présence de brumes de sable réduit le rayonnement solaire atteignant la surface de la Guyane</w:t>
      </w:r>
      <w:r w:rsidRPr="00E21C7E">
        <w:rPr>
          <w:rFonts w:ascii="Arial" w:hAnsi="Arial" w:cs="Arial"/>
          <w:color w:val="808080" w:themeColor="background1" w:themeShade="80"/>
          <w:sz w:val="20"/>
          <w:szCs w:val="20"/>
        </w:rPr>
        <w:t>. Les particules de poussière en suspension diffusent et réfléchissent une partie des rayons solaires vers l'espace (augmentation de l'albédo atmosphérique).</w:t>
      </w:r>
    </w:p>
    <w:p w14:paraId="39795D79" w14:textId="77777777" w:rsidR="004A68E1" w:rsidRPr="0038192D" w:rsidRDefault="004A68E1" w:rsidP="004A68E1">
      <w:pPr>
        <w:pStyle w:val="Sansinterligne"/>
        <w:rPr>
          <w:rFonts w:ascii="Arial" w:hAnsi="Arial" w:cs="Arial"/>
          <w:color w:val="00B050"/>
          <w:sz w:val="20"/>
          <w:szCs w:val="20"/>
        </w:rPr>
      </w:pPr>
    </w:p>
    <w:p w14:paraId="0003B07F" w14:textId="77777777" w:rsidR="004A68E1" w:rsidRDefault="004A68E1" w:rsidP="004A68E1">
      <w:pPr>
        <w:pStyle w:val="Sansinterligne"/>
        <w:jc w:val="both"/>
        <w:rPr>
          <w:rFonts w:ascii="Arial" w:hAnsi="Arial" w:cs="Arial"/>
          <w:color w:val="00B050"/>
          <w:sz w:val="20"/>
          <w:szCs w:val="20"/>
        </w:rPr>
      </w:pPr>
      <w:r w:rsidRPr="0038192D">
        <w:rPr>
          <w:rFonts w:ascii="Arial" w:hAnsi="Arial" w:cs="Arial"/>
          <w:b/>
          <w:bCs/>
          <w:color w:val="00B050"/>
          <w:sz w:val="20"/>
          <w:szCs w:val="20"/>
        </w:rPr>
        <w:t>Hypothèse 2 :</w:t>
      </w:r>
      <w:r w:rsidRPr="0038192D">
        <w:rPr>
          <w:rFonts w:ascii="Arial" w:hAnsi="Arial" w:cs="Arial"/>
          <w:color w:val="00B050"/>
          <w:sz w:val="20"/>
          <w:szCs w:val="20"/>
        </w:rPr>
        <w:t xml:space="preserve"> Les brumes de sable assèchent l'atmosphère et freinent la formation des précipitations. </w:t>
      </w:r>
    </w:p>
    <w:p w14:paraId="28969AD5" w14:textId="77777777" w:rsidR="004A68E1" w:rsidRPr="00B21B19" w:rsidRDefault="004A68E1" w:rsidP="004A68E1">
      <w:pPr>
        <w:pStyle w:val="Sansinterligne"/>
        <w:jc w:val="both"/>
        <w:rPr>
          <w:rFonts w:ascii="Arial" w:hAnsi="Arial" w:cs="Arial"/>
          <w:color w:val="808080" w:themeColor="background1" w:themeShade="80"/>
          <w:sz w:val="20"/>
          <w:szCs w:val="20"/>
        </w:rPr>
      </w:pPr>
      <w:r w:rsidRPr="00B21B19">
        <w:rPr>
          <w:rFonts w:ascii="Arial" w:hAnsi="Arial" w:cs="Arial"/>
          <w:color w:val="808080" w:themeColor="background1" w:themeShade="80"/>
          <w:sz w:val="20"/>
          <w:szCs w:val="20"/>
        </w:rPr>
        <w:t>En absorbant une partie de la chaleur en altitude, les poussières créent une inversion thermique : l'air chaud en hauteur empêche l'air de surface de monter (convection), ce qui bloque la formation des cumulus et des orages.</w:t>
      </w:r>
    </w:p>
    <w:p w14:paraId="34BE94AE" w14:textId="77777777" w:rsidR="004A68E1" w:rsidRPr="0038192D" w:rsidRDefault="004A68E1" w:rsidP="004A68E1">
      <w:pPr>
        <w:pStyle w:val="Sansinterligne"/>
        <w:rPr>
          <w:rFonts w:ascii="Arial" w:hAnsi="Arial" w:cs="Arial"/>
          <w:color w:val="00B050"/>
          <w:sz w:val="20"/>
          <w:szCs w:val="20"/>
        </w:rPr>
      </w:pPr>
    </w:p>
    <w:p w14:paraId="0E5A9A76" w14:textId="77777777" w:rsidR="004A68E1" w:rsidRPr="0038192D" w:rsidRDefault="004A68E1" w:rsidP="004A68E1">
      <w:pPr>
        <w:pStyle w:val="Sansinterligne"/>
        <w:jc w:val="both"/>
        <w:rPr>
          <w:rFonts w:ascii="Arial" w:hAnsi="Arial" w:cs="Arial"/>
          <w:color w:val="00B050"/>
          <w:sz w:val="20"/>
          <w:szCs w:val="20"/>
        </w:rPr>
      </w:pPr>
      <w:r w:rsidRPr="004908F5">
        <w:rPr>
          <w:rFonts w:ascii="Arial" w:hAnsi="Arial" w:cs="Arial"/>
          <w:b/>
          <w:bCs/>
          <w:color w:val="00B050"/>
          <w:sz w:val="20"/>
          <w:szCs w:val="20"/>
        </w:rPr>
        <w:t>Hypothèse</w:t>
      </w:r>
      <w:r>
        <w:rPr>
          <w:rFonts w:ascii="Arial" w:hAnsi="Arial" w:cs="Arial"/>
          <w:b/>
          <w:bCs/>
          <w:color w:val="00B050"/>
          <w:sz w:val="20"/>
          <w:szCs w:val="20"/>
        </w:rPr>
        <w:t xml:space="preserve"> 3</w:t>
      </w:r>
      <w:r w:rsidRPr="004908F5">
        <w:rPr>
          <w:rFonts w:ascii="Arial" w:hAnsi="Arial" w:cs="Arial"/>
          <w:b/>
          <w:bCs/>
          <w:color w:val="00B050"/>
          <w:sz w:val="20"/>
          <w:szCs w:val="20"/>
        </w:rPr>
        <w:t xml:space="preserve"> :</w:t>
      </w:r>
      <w:r w:rsidRPr="004908F5">
        <w:rPr>
          <w:rFonts w:ascii="Arial" w:hAnsi="Arial" w:cs="Arial"/>
          <w:color w:val="00B050"/>
          <w:sz w:val="20"/>
          <w:szCs w:val="20"/>
        </w:rPr>
        <w:t xml:space="preserve"> Les brumes de sable modifient </w:t>
      </w:r>
      <w:r w:rsidRPr="0038192D">
        <w:rPr>
          <w:rFonts w:ascii="Arial" w:hAnsi="Arial" w:cs="Arial"/>
          <w:color w:val="00B050"/>
          <w:sz w:val="20"/>
          <w:szCs w:val="20"/>
        </w:rPr>
        <w:t>la température</w:t>
      </w:r>
      <w:r w:rsidRPr="004908F5">
        <w:rPr>
          <w:rFonts w:ascii="Arial" w:hAnsi="Arial" w:cs="Arial"/>
          <w:color w:val="00B050"/>
          <w:sz w:val="20"/>
          <w:szCs w:val="20"/>
        </w:rPr>
        <w:t xml:space="preserve"> journalière.</w:t>
      </w:r>
      <w:r w:rsidRPr="0038192D">
        <w:rPr>
          <w:rFonts w:ascii="Arial" w:hAnsi="Arial" w:cs="Arial"/>
          <w:color w:val="00B050"/>
          <w:sz w:val="20"/>
          <w:szCs w:val="20"/>
        </w:rPr>
        <w:t xml:space="preserve"> </w:t>
      </w:r>
      <w:r w:rsidRPr="004908F5">
        <w:rPr>
          <w:rFonts w:ascii="Arial" w:hAnsi="Arial" w:cs="Arial"/>
          <w:color w:val="00B050"/>
          <w:sz w:val="20"/>
          <w:szCs w:val="20"/>
        </w:rPr>
        <w:t>Le blocage du rayonnement solaire (voir hypothèse 1) limite la hausse des températures au sol pendant la journée.</w:t>
      </w:r>
    </w:p>
    <w:p w14:paraId="44E46863" w14:textId="77777777" w:rsidR="004A68E1" w:rsidRDefault="004A68E1" w:rsidP="004A68E1">
      <w:pPr>
        <w:pStyle w:val="Sansinterligne"/>
        <w:rPr>
          <w:rFonts w:ascii="Arial" w:hAnsi="Arial" w:cs="Arial"/>
        </w:rPr>
      </w:pPr>
    </w:p>
    <w:p w14:paraId="0985730D" w14:textId="77777777" w:rsidR="004A68E1" w:rsidRDefault="004A68E1" w:rsidP="004A68E1">
      <w:pPr>
        <w:spacing w:line="276" w:lineRule="auto"/>
        <w:jc w:val="both"/>
        <w:rPr>
          <w:rFonts w:ascii="Arial" w:hAnsi="Arial" w:cs="Arial"/>
          <w:sz w:val="20"/>
          <w:szCs w:val="20"/>
        </w:rPr>
      </w:pPr>
      <w:r>
        <w:rPr>
          <w:rFonts w:ascii="Arial" w:hAnsi="Arial" w:cs="Arial"/>
          <w:b/>
          <w:bCs/>
          <w:sz w:val="20"/>
          <w:szCs w:val="20"/>
        </w:rPr>
        <w:t>Question 3</w:t>
      </w:r>
      <w:r w:rsidRPr="009A3CDB">
        <w:rPr>
          <w:rFonts w:ascii="Arial" w:hAnsi="Arial" w:cs="Arial"/>
          <w:b/>
          <w:bCs/>
          <w:sz w:val="20"/>
          <w:szCs w:val="20"/>
        </w:rPr>
        <w:t> :</w:t>
      </w:r>
      <w:r>
        <w:rPr>
          <w:rFonts w:ascii="Arial" w:hAnsi="Arial" w:cs="Arial"/>
          <w:sz w:val="20"/>
          <w:szCs w:val="20"/>
        </w:rPr>
        <w:t xml:space="preserve"> A partir de la source qui vous a été attribuée, relevez les données pour l’épisode de février 2026 et </w:t>
      </w:r>
      <w:proofErr w:type="gramStart"/>
      <w:r>
        <w:rPr>
          <w:rFonts w:ascii="Arial" w:hAnsi="Arial" w:cs="Arial"/>
          <w:sz w:val="20"/>
          <w:szCs w:val="20"/>
        </w:rPr>
        <w:t>réalisez le</w:t>
      </w:r>
      <w:proofErr w:type="gramEnd"/>
      <w:r>
        <w:rPr>
          <w:rFonts w:ascii="Arial" w:hAnsi="Arial" w:cs="Arial"/>
          <w:sz w:val="20"/>
          <w:szCs w:val="20"/>
        </w:rPr>
        <w:t xml:space="preserve"> (ou les) graphique(s) sur le fichier. Repérez l’épisode étudié sur vos graphiques.</w:t>
      </w:r>
    </w:p>
    <w:p w14:paraId="5F9B63C1" w14:textId="77777777" w:rsidR="004A68E1" w:rsidRPr="002B60EA" w:rsidRDefault="004A68E1" w:rsidP="004A68E1">
      <w:pPr>
        <w:pStyle w:val="Sansinterligne"/>
        <w:rPr>
          <w:rFonts w:ascii="Arial" w:hAnsi="Arial" w:cs="Arial"/>
          <w:i/>
          <w:iCs/>
          <w:color w:val="00B050"/>
          <w:sz w:val="20"/>
          <w:szCs w:val="20"/>
        </w:rPr>
      </w:pPr>
      <w:r w:rsidRPr="002B60EA">
        <w:rPr>
          <w:rFonts w:ascii="Arial" w:hAnsi="Arial" w:cs="Arial"/>
          <w:i/>
          <w:iCs/>
          <w:color w:val="00B050"/>
          <w:sz w:val="20"/>
          <w:szCs w:val="20"/>
        </w:rPr>
        <w:t xml:space="preserve">Observations attendues : </w:t>
      </w:r>
    </w:p>
    <w:p w14:paraId="674EDF7E" w14:textId="77777777" w:rsidR="004A68E1" w:rsidRPr="0038192D" w:rsidRDefault="004A68E1" w:rsidP="004A68E1">
      <w:pPr>
        <w:pStyle w:val="Sansinterligne"/>
        <w:numPr>
          <w:ilvl w:val="0"/>
          <w:numId w:val="1"/>
        </w:numPr>
        <w:rPr>
          <w:rFonts w:ascii="Arial" w:hAnsi="Arial" w:cs="Arial"/>
          <w:color w:val="00B050"/>
          <w:sz w:val="20"/>
          <w:szCs w:val="20"/>
        </w:rPr>
      </w:pPr>
      <w:r w:rsidRPr="0038192D">
        <w:rPr>
          <w:rFonts w:ascii="Arial" w:hAnsi="Arial" w:cs="Arial"/>
          <w:color w:val="00B050"/>
          <w:sz w:val="20"/>
          <w:szCs w:val="20"/>
        </w:rPr>
        <w:t>Une baisse de la durée d'ensoleillement effectif lors des pics de pollution aux PM10, au profit d'un rayonnement diffus plus important.</w:t>
      </w:r>
    </w:p>
    <w:p w14:paraId="57E0D2B1" w14:textId="77777777" w:rsidR="004A68E1" w:rsidRPr="0038192D" w:rsidRDefault="004A68E1" w:rsidP="004A68E1">
      <w:pPr>
        <w:pStyle w:val="Sansinterligne"/>
        <w:numPr>
          <w:ilvl w:val="0"/>
          <w:numId w:val="1"/>
        </w:numPr>
        <w:rPr>
          <w:rFonts w:ascii="Arial" w:hAnsi="Arial" w:cs="Arial"/>
          <w:color w:val="00B050"/>
          <w:sz w:val="20"/>
          <w:szCs w:val="20"/>
        </w:rPr>
      </w:pPr>
      <w:r w:rsidRPr="0038192D">
        <w:rPr>
          <w:rFonts w:ascii="Arial" w:hAnsi="Arial" w:cs="Arial"/>
          <w:color w:val="00B050"/>
          <w:sz w:val="20"/>
          <w:szCs w:val="20"/>
        </w:rPr>
        <w:t xml:space="preserve">Une baisse des précipitations avant les épisodes de brume et une augmentation après les épisodes. </w:t>
      </w:r>
    </w:p>
    <w:p w14:paraId="66FFBC0C" w14:textId="77777777" w:rsidR="004A68E1" w:rsidRPr="0038192D" w:rsidRDefault="004A68E1" w:rsidP="004A68E1">
      <w:pPr>
        <w:pStyle w:val="Sansinterligne"/>
        <w:numPr>
          <w:ilvl w:val="0"/>
          <w:numId w:val="1"/>
        </w:numPr>
        <w:rPr>
          <w:rFonts w:ascii="Arial" w:hAnsi="Arial" w:cs="Arial"/>
          <w:color w:val="00B050"/>
          <w:sz w:val="20"/>
          <w:szCs w:val="20"/>
        </w:rPr>
      </w:pPr>
      <w:r w:rsidRPr="0038192D">
        <w:rPr>
          <w:rFonts w:ascii="Arial" w:hAnsi="Arial" w:cs="Arial"/>
          <w:color w:val="00B050"/>
          <w:sz w:val="20"/>
          <w:szCs w:val="20"/>
        </w:rPr>
        <w:t>Une</w:t>
      </w:r>
      <w:r>
        <w:rPr>
          <w:rFonts w:ascii="Arial" w:hAnsi="Arial" w:cs="Arial"/>
          <w:color w:val="00B050"/>
          <w:sz w:val="20"/>
          <w:szCs w:val="20"/>
        </w:rPr>
        <w:t xml:space="preserve"> Baisse de température au sol</w:t>
      </w:r>
      <w:r w:rsidRPr="004D6454">
        <w:rPr>
          <w:rFonts w:ascii="Arial" w:hAnsi="Arial" w:cs="Arial"/>
          <w:color w:val="00B050"/>
          <w:sz w:val="20"/>
          <w:szCs w:val="20"/>
        </w:rPr>
        <w:t xml:space="preserve"> </w:t>
      </w:r>
      <w:r w:rsidRPr="0038192D">
        <w:rPr>
          <w:rFonts w:ascii="Arial" w:hAnsi="Arial" w:cs="Arial"/>
          <w:color w:val="00B050"/>
          <w:sz w:val="20"/>
          <w:szCs w:val="20"/>
        </w:rPr>
        <w:t>lors des pics de pollution aux PM10</w:t>
      </w:r>
    </w:p>
    <w:p w14:paraId="7BDDF9D6" w14:textId="77777777" w:rsidR="004A68E1" w:rsidRDefault="004A68E1" w:rsidP="004A68E1">
      <w:pPr>
        <w:pStyle w:val="Sansinterligne"/>
        <w:rPr>
          <w:rFonts w:ascii="Arial" w:hAnsi="Arial" w:cs="Arial"/>
        </w:rPr>
      </w:pPr>
    </w:p>
    <w:p w14:paraId="0DC69303" w14:textId="77777777" w:rsidR="004A68E1" w:rsidRDefault="004A68E1" w:rsidP="004A68E1">
      <w:pPr>
        <w:spacing w:line="276" w:lineRule="auto"/>
        <w:jc w:val="both"/>
        <w:rPr>
          <w:rFonts w:ascii="Arial" w:hAnsi="Arial" w:cs="Arial"/>
          <w:sz w:val="20"/>
          <w:szCs w:val="20"/>
        </w:rPr>
      </w:pPr>
      <w:r>
        <w:rPr>
          <w:rFonts w:ascii="Arial" w:hAnsi="Arial" w:cs="Arial"/>
          <w:b/>
          <w:bCs/>
          <w:sz w:val="20"/>
          <w:szCs w:val="20"/>
        </w:rPr>
        <w:t>Question 4</w:t>
      </w:r>
      <w:r w:rsidRPr="009A3CDB">
        <w:rPr>
          <w:rFonts w:ascii="Arial" w:hAnsi="Arial" w:cs="Arial"/>
          <w:b/>
          <w:bCs/>
          <w:sz w:val="20"/>
          <w:szCs w:val="20"/>
        </w:rPr>
        <w:t> :</w:t>
      </w:r>
      <w:r>
        <w:rPr>
          <w:rFonts w:ascii="Arial" w:hAnsi="Arial" w:cs="Arial"/>
          <w:sz w:val="20"/>
          <w:szCs w:val="20"/>
        </w:rPr>
        <w:t xml:space="preserve"> Comparez vos résultats avec les données récoltées pour les autres années. Dans quelle mesure les résultats et les données proposées sont-elles fiables ? Que faudrait-il faire pour confirmer ces observations ? </w:t>
      </w:r>
    </w:p>
    <w:p w14:paraId="16028EC4" w14:textId="77777777" w:rsidR="004A68E1" w:rsidRPr="00A40C61" w:rsidRDefault="004A68E1" w:rsidP="004A68E1">
      <w:pPr>
        <w:pStyle w:val="Sansinterligne"/>
        <w:jc w:val="both"/>
        <w:rPr>
          <w:rFonts w:ascii="Arial" w:hAnsi="Arial" w:cs="Arial"/>
          <w:color w:val="00B050"/>
          <w:sz w:val="20"/>
          <w:szCs w:val="20"/>
        </w:rPr>
      </w:pPr>
      <w:r w:rsidRPr="00A40C61">
        <w:rPr>
          <w:rFonts w:ascii="Arial" w:hAnsi="Arial" w:cs="Arial"/>
          <w:color w:val="00B050"/>
          <w:sz w:val="20"/>
          <w:szCs w:val="20"/>
        </w:rPr>
        <w:t>Les données météorologiques pluriannuelles sont globalement fiables et indispensables pour étudier le climat.</w:t>
      </w:r>
    </w:p>
    <w:p w14:paraId="7B2BC346" w14:textId="77777777" w:rsidR="004A68E1" w:rsidRPr="00A40C61" w:rsidRDefault="004A68E1" w:rsidP="004A68E1">
      <w:pPr>
        <w:pStyle w:val="Sansinterligne"/>
        <w:jc w:val="both"/>
        <w:rPr>
          <w:rFonts w:ascii="Arial" w:hAnsi="Arial" w:cs="Arial"/>
          <w:color w:val="00B050"/>
          <w:sz w:val="20"/>
          <w:szCs w:val="20"/>
        </w:rPr>
      </w:pPr>
      <w:r w:rsidRPr="00A40C61">
        <w:rPr>
          <w:rFonts w:ascii="Arial" w:hAnsi="Arial" w:cs="Arial"/>
          <w:color w:val="00B050"/>
          <w:sz w:val="20"/>
          <w:szCs w:val="20"/>
        </w:rPr>
        <w:t xml:space="preserve">Les données sont recueillies selon des protocoles standardisés, avec des instruments calibrés et des méthodes de mesure uniformes, ce qui garantit leur cohérence dans le temps. Mais leur interprétation exige prudence, rigueur méthodologique et une approche critique. Leur robustesse dépend largement de la qualité et la quantité des mesures, de la durée des séries et de la diversité des sources utilisées. Pour affirmer la validité des analyses climatiques sur plusieurs années, il est recommandé par exemple de </w:t>
      </w:r>
      <w:r w:rsidRPr="00A40C61">
        <w:rPr>
          <w:rFonts w:ascii="Arial" w:hAnsi="Arial" w:cs="Arial"/>
          <w:b/>
          <w:bCs/>
          <w:color w:val="00B050"/>
          <w:sz w:val="20"/>
          <w:szCs w:val="20"/>
        </w:rPr>
        <w:t>croiser les sources</w:t>
      </w:r>
      <w:r w:rsidRPr="00A40C61">
        <w:rPr>
          <w:rFonts w:ascii="Arial" w:hAnsi="Arial" w:cs="Arial"/>
          <w:color w:val="00B050"/>
          <w:sz w:val="20"/>
          <w:szCs w:val="20"/>
        </w:rPr>
        <w:t xml:space="preserve"> : Utiliser plusieurs jeux de données indépendants (NASA, NOAA, </w:t>
      </w:r>
      <w:proofErr w:type="spellStart"/>
      <w:r w:rsidRPr="00A40C61">
        <w:rPr>
          <w:rFonts w:ascii="Arial" w:hAnsi="Arial" w:cs="Arial"/>
          <w:color w:val="00B050"/>
          <w:sz w:val="20"/>
          <w:szCs w:val="20"/>
        </w:rPr>
        <w:t>Copernicus</w:t>
      </w:r>
      <w:proofErr w:type="spellEnd"/>
      <w:r w:rsidRPr="00A40C61">
        <w:rPr>
          <w:rFonts w:ascii="Arial" w:hAnsi="Arial" w:cs="Arial"/>
          <w:color w:val="00B050"/>
          <w:sz w:val="20"/>
          <w:szCs w:val="20"/>
        </w:rPr>
        <w:t>, Météo-France) pour confirmer les tendances observées.</w:t>
      </w:r>
    </w:p>
    <w:p w14:paraId="58EF5EF9" w14:textId="77777777" w:rsidR="004A68E1" w:rsidRPr="00A40C61" w:rsidRDefault="004A68E1" w:rsidP="004A68E1">
      <w:pPr>
        <w:pStyle w:val="Sansinterligne"/>
        <w:jc w:val="both"/>
        <w:rPr>
          <w:rFonts w:ascii="Arial" w:hAnsi="Arial" w:cs="Arial"/>
          <w:color w:val="00B050"/>
          <w:sz w:val="20"/>
          <w:szCs w:val="20"/>
        </w:rPr>
      </w:pPr>
    </w:p>
    <w:p w14:paraId="721B4AC0" w14:textId="77777777" w:rsidR="004A68E1" w:rsidRPr="00A40C61" w:rsidRDefault="004A68E1" w:rsidP="004A68E1">
      <w:pPr>
        <w:spacing w:line="276" w:lineRule="auto"/>
        <w:jc w:val="both"/>
        <w:rPr>
          <w:rFonts w:ascii="Arial" w:hAnsi="Arial" w:cs="Arial"/>
          <w:sz w:val="20"/>
          <w:szCs w:val="20"/>
        </w:rPr>
      </w:pPr>
      <w:r>
        <w:rPr>
          <w:rFonts w:ascii="Arial" w:hAnsi="Arial" w:cs="Arial"/>
          <w:b/>
          <w:bCs/>
          <w:sz w:val="20"/>
          <w:szCs w:val="20"/>
        </w:rPr>
        <w:t>Question 5</w:t>
      </w:r>
      <w:r>
        <w:rPr>
          <w:rFonts w:ascii="Arial" w:hAnsi="Arial" w:cs="Arial"/>
          <w:sz w:val="20"/>
          <w:szCs w:val="20"/>
        </w:rPr>
        <w:t xml:space="preserve"> : Concluez en répondant au problème posé « Comment es brumes de sables influencent-elles les paramètres du système climatique ? »  </w:t>
      </w:r>
      <w:r w:rsidRPr="00D64F75">
        <w:rPr>
          <w:rFonts w:ascii="Arial" w:hAnsi="Arial" w:cs="Arial"/>
          <w:sz w:val="20"/>
          <w:szCs w:val="20"/>
        </w:rPr>
        <w:t>Rédigez un texte argumenté de 15 à 20 lignes.</w:t>
      </w:r>
    </w:p>
    <w:p w14:paraId="1C0F8EDB" w14:textId="77777777" w:rsidR="004A68E1" w:rsidRPr="00052DA2" w:rsidRDefault="004A68E1" w:rsidP="004A68E1">
      <w:pPr>
        <w:pStyle w:val="Sansinterligne"/>
        <w:jc w:val="both"/>
        <w:rPr>
          <w:rFonts w:ascii="Arial" w:hAnsi="Arial" w:cs="Arial"/>
          <w:color w:val="00B050"/>
          <w:sz w:val="20"/>
          <w:szCs w:val="20"/>
        </w:rPr>
      </w:pPr>
      <w:r w:rsidRPr="00465E6D">
        <w:rPr>
          <w:rFonts w:ascii="Arial" w:hAnsi="Arial" w:cs="Arial"/>
          <w:color w:val="00B050"/>
          <w:sz w:val="20"/>
          <w:szCs w:val="20"/>
        </w:rPr>
        <w:t>Les brumes de sable agissent de manière complexe sur le climat en Guyane, en modulant simultanément les trois principaux paramètres climatiques analysés.</w:t>
      </w:r>
      <w:r>
        <w:rPr>
          <w:rFonts w:ascii="Arial" w:hAnsi="Arial" w:cs="Arial"/>
          <w:color w:val="00B050"/>
          <w:sz w:val="20"/>
          <w:szCs w:val="20"/>
        </w:rPr>
        <w:t xml:space="preserve"> Tout d’abord, l</w:t>
      </w:r>
      <w:r w:rsidRPr="00052DA2">
        <w:rPr>
          <w:rFonts w:ascii="Arial" w:hAnsi="Arial" w:cs="Arial"/>
          <w:color w:val="00B050"/>
          <w:sz w:val="20"/>
          <w:szCs w:val="20"/>
        </w:rPr>
        <w:t xml:space="preserve">a </w:t>
      </w:r>
      <w:r>
        <w:rPr>
          <w:rFonts w:ascii="Arial" w:hAnsi="Arial" w:cs="Arial"/>
          <w:color w:val="00B050"/>
          <w:sz w:val="20"/>
          <w:szCs w:val="20"/>
        </w:rPr>
        <w:t>quantité importante</w:t>
      </w:r>
      <w:r w:rsidRPr="00052DA2">
        <w:rPr>
          <w:rFonts w:ascii="Arial" w:hAnsi="Arial" w:cs="Arial"/>
          <w:color w:val="00B050"/>
          <w:sz w:val="20"/>
          <w:szCs w:val="20"/>
        </w:rPr>
        <w:t xml:space="preserve"> de poussières entraîne </w:t>
      </w:r>
      <w:r w:rsidRPr="00F57392">
        <w:rPr>
          <w:rFonts w:ascii="Arial" w:hAnsi="Arial" w:cs="Arial"/>
          <w:b/>
          <w:bCs/>
          <w:color w:val="00B050"/>
          <w:sz w:val="20"/>
          <w:szCs w:val="20"/>
        </w:rPr>
        <w:t>une diminution du rayonnement solaire direct atteignant le sol.</w:t>
      </w:r>
      <w:r w:rsidRPr="00052DA2">
        <w:rPr>
          <w:rFonts w:ascii="Arial" w:hAnsi="Arial" w:cs="Arial"/>
          <w:color w:val="00B050"/>
          <w:sz w:val="20"/>
          <w:szCs w:val="20"/>
        </w:rPr>
        <w:t xml:space="preserve"> Ces particules agissent comme un filtre : elles réfléchissent et diffusent une partie de la lumière, réduisant ainsi l’intensité du rayonnement direct. Ce phénomène peut donner une impression de ciel voilé ou laiteux, même en l’absence de nuages.</w:t>
      </w:r>
    </w:p>
    <w:p w14:paraId="1BE818A4" w14:textId="77777777" w:rsidR="004A68E1" w:rsidRPr="00F072B0" w:rsidRDefault="004A68E1" w:rsidP="004A68E1">
      <w:pPr>
        <w:pStyle w:val="Sansinterligne"/>
        <w:jc w:val="both"/>
        <w:rPr>
          <w:rFonts w:ascii="Arial" w:hAnsi="Arial" w:cs="Arial"/>
          <w:color w:val="00B050"/>
          <w:sz w:val="20"/>
          <w:szCs w:val="20"/>
        </w:rPr>
      </w:pPr>
      <w:r w:rsidRPr="00F072B0">
        <w:rPr>
          <w:rFonts w:ascii="Arial" w:hAnsi="Arial" w:cs="Arial"/>
          <w:color w:val="00B050"/>
          <w:sz w:val="20"/>
          <w:szCs w:val="20"/>
        </w:rPr>
        <w:t xml:space="preserve">Par ailleurs, on observe généralement </w:t>
      </w:r>
      <w:r w:rsidRPr="00F57392">
        <w:rPr>
          <w:rFonts w:ascii="Arial" w:hAnsi="Arial" w:cs="Arial"/>
          <w:b/>
          <w:bCs/>
          <w:color w:val="00B050"/>
          <w:sz w:val="20"/>
          <w:szCs w:val="20"/>
        </w:rPr>
        <w:t>une légère baisse des températures en raison</w:t>
      </w:r>
      <w:r w:rsidRPr="00F072B0">
        <w:rPr>
          <w:rFonts w:ascii="Arial" w:hAnsi="Arial" w:cs="Arial"/>
          <w:color w:val="00B050"/>
          <w:sz w:val="20"/>
          <w:szCs w:val="20"/>
        </w:rPr>
        <w:t xml:space="preserve"> de l’effet parasol (les poussières renvoient une partie de l’énergie solaire vers l’espace).</w:t>
      </w:r>
      <w:r w:rsidRPr="00F072B0">
        <w:rPr>
          <w:color w:val="00B050"/>
          <w:sz w:val="20"/>
          <w:szCs w:val="20"/>
        </w:rPr>
        <w:t xml:space="preserve"> </w:t>
      </w:r>
      <w:r w:rsidRPr="00F072B0">
        <w:rPr>
          <w:rFonts w:ascii="Arial" w:hAnsi="Arial" w:cs="Arial"/>
          <w:color w:val="00B050"/>
          <w:sz w:val="20"/>
          <w:szCs w:val="20"/>
        </w:rPr>
        <w:t>En effet, les poussières absorbent une partie de l’humidité atmosphérique</w:t>
      </w:r>
      <w:r>
        <w:rPr>
          <w:rFonts w:ascii="Arial" w:hAnsi="Arial" w:cs="Arial"/>
          <w:color w:val="00B050"/>
          <w:sz w:val="20"/>
          <w:szCs w:val="20"/>
        </w:rPr>
        <w:t>.</w:t>
      </w:r>
      <w:r w:rsidRPr="000F4660">
        <w:t xml:space="preserve"> </w:t>
      </w:r>
      <w:r w:rsidRPr="000F4660">
        <w:rPr>
          <w:rFonts w:ascii="Arial" w:hAnsi="Arial" w:cs="Arial"/>
          <w:color w:val="00B050"/>
          <w:sz w:val="20"/>
          <w:szCs w:val="20"/>
        </w:rPr>
        <w:t>En effet, les poussières absorbent une partie de l’humidité atmosphérique, ce qui réduit l’évaporation et limite le rafraîchissement naturel par la transpiration.</w:t>
      </w:r>
    </w:p>
    <w:p w14:paraId="3205FE15" w14:textId="77777777" w:rsidR="004A68E1" w:rsidRPr="00C43BE8" w:rsidRDefault="004A68E1" w:rsidP="004A68E1">
      <w:pPr>
        <w:pStyle w:val="Sansinterligne"/>
        <w:jc w:val="both"/>
        <w:rPr>
          <w:rFonts w:ascii="Arial" w:hAnsi="Arial" w:cs="Arial"/>
          <w:color w:val="00B050"/>
          <w:sz w:val="20"/>
          <w:szCs w:val="20"/>
        </w:rPr>
      </w:pPr>
      <w:r>
        <w:rPr>
          <w:rFonts w:ascii="Arial" w:hAnsi="Arial" w:cs="Arial"/>
          <w:color w:val="00B050"/>
          <w:sz w:val="20"/>
          <w:szCs w:val="20"/>
        </w:rPr>
        <w:t>Enfin, l</w:t>
      </w:r>
      <w:r w:rsidRPr="00C43BE8">
        <w:rPr>
          <w:rFonts w:ascii="Arial" w:hAnsi="Arial" w:cs="Arial"/>
          <w:color w:val="00B050"/>
          <w:sz w:val="20"/>
          <w:szCs w:val="20"/>
        </w:rPr>
        <w:t xml:space="preserve">’impact le plus marqué concerne les précipitations : </w:t>
      </w:r>
      <w:r w:rsidRPr="00D25DBB">
        <w:rPr>
          <w:rFonts w:ascii="Arial" w:hAnsi="Arial" w:cs="Arial"/>
          <w:color w:val="00B050"/>
          <w:sz w:val="20"/>
          <w:szCs w:val="20"/>
        </w:rPr>
        <w:t>les poussières réduisent fortement la pluviosité.</w:t>
      </w:r>
      <w:r w:rsidRPr="00C43BE8">
        <w:rPr>
          <w:rFonts w:ascii="Arial" w:hAnsi="Arial" w:cs="Arial"/>
          <w:color w:val="00B050"/>
          <w:sz w:val="20"/>
          <w:szCs w:val="20"/>
        </w:rPr>
        <w:t xml:space="preserve"> Le temps devient plus sec, avec une </w:t>
      </w:r>
      <w:r w:rsidRPr="00D25DBB">
        <w:rPr>
          <w:rFonts w:ascii="Arial" w:hAnsi="Arial" w:cs="Arial"/>
          <w:b/>
          <w:bCs/>
          <w:color w:val="00B050"/>
          <w:sz w:val="20"/>
          <w:szCs w:val="20"/>
        </w:rPr>
        <w:t>diminution significative des pluies</w:t>
      </w:r>
      <w:r>
        <w:rPr>
          <w:rFonts w:ascii="Arial" w:hAnsi="Arial" w:cs="Arial"/>
          <w:color w:val="00B050"/>
          <w:sz w:val="20"/>
          <w:szCs w:val="20"/>
        </w:rPr>
        <w:t>.</w:t>
      </w:r>
    </w:p>
    <w:p w14:paraId="2AF12F71" w14:textId="77777777" w:rsidR="004A68E1" w:rsidRPr="00F47F60" w:rsidRDefault="004A68E1" w:rsidP="004A68E1">
      <w:pPr>
        <w:pStyle w:val="Sansinterligne"/>
        <w:rPr>
          <w:rFonts w:ascii="Arial" w:hAnsi="Arial" w:cs="Arial"/>
          <w:color w:val="00B050"/>
          <w:sz w:val="20"/>
          <w:szCs w:val="20"/>
        </w:rPr>
      </w:pPr>
      <w:r w:rsidRPr="00F47F60">
        <w:rPr>
          <w:rFonts w:ascii="Arial" w:hAnsi="Arial" w:cs="Arial"/>
          <w:color w:val="00B050"/>
          <w:sz w:val="20"/>
          <w:szCs w:val="20"/>
        </w:rPr>
        <w:t>En résumé, les poussières atmosphériques jouent un rôle complexe sur le climat local, avec des conséquences à la fois sur l’ensoleillement, la température et les précipitations</w:t>
      </w:r>
    </w:p>
    <w:p w14:paraId="01B5C44B" w14:textId="77777777" w:rsidR="004A68E1" w:rsidRDefault="004A68E1" w:rsidP="004A68E1">
      <w:pPr>
        <w:jc w:val="both"/>
        <w:rPr>
          <w:rFonts w:ascii="Arial" w:hAnsi="Arial" w:cs="Arial"/>
          <w:sz w:val="22"/>
          <w:szCs w:val="22"/>
        </w:rPr>
      </w:pPr>
    </w:p>
    <w:p w14:paraId="3538143D" w14:textId="1DE56253" w:rsidR="004A68E1" w:rsidRPr="00F457F9" w:rsidRDefault="004A68E1" w:rsidP="004A68E1">
      <w:pPr>
        <w:spacing w:line="276" w:lineRule="auto"/>
        <w:rPr>
          <w:rFonts w:ascii="Arial" w:hAnsi="Arial" w:cs="Arial"/>
          <w:b/>
          <w:bCs/>
          <w:color w:val="00B050"/>
        </w:rPr>
      </w:pPr>
      <w:r w:rsidRPr="004A68E1">
        <w:rPr>
          <w:rFonts w:ascii="Arial" w:hAnsi="Arial" w:cs="Arial"/>
          <w:b/>
          <w:bCs/>
          <w:color w:val="00B050"/>
          <w:u w:val="single"/>
        </w:rPr>
        <w:lastRenderedPageBreak/>
        <w:t>Correction Doc 5</w:t>
      </w:r>
      <w:r w:rsidRPr="00F457F9">
        <w:rPr>
          <w:rFonts w:ascii="Arial" w:hAnsi="Arial" w:cs="Arial"/>
          <w:b/>
          <w:bCs/>
          <w:color w:val="00B050"/>
        </w:rPr>
        <w:t> : Informations extraites du bulletin climatique mensuel février 2024</w:t>
      </w:r>
    </w:p>
    <w:p w14:paraId="436D3B55" w14:textId="77777777" w:rsidR="004A68E1" w:rsidRDefault="004A68E1" w:rsidP="004A68E1">
      <w:pPr>
        <w:spacing w:line="276" w:lineRule="auto"/>
        <w:rPr>
          <w:rFonts w:ascii="Arial" w:hAnsi="Arial" w:cs="Arial"/>
          <w:sz w:val="20"/>
          <w:szCs w:val="20"/>
        </w:rPr>
      </w:pPr>
      <w:r w:rsidRPr="00C33AF9">
        <w:rPr>
          <w:rFonts w:ascii="Arial" w:hAnsi="Arial" w:cs="Arial"/>
          <w:sz w:val="20"/>
          <w:szCs w:val="20"/>
        </w:rPr>
        <w:t xml:space="preserve">L’ensoleillement </w:t>
      </w:r>
      <w:r>
        <w:rPr>
          <w:rFonts w:ascii="Arial" w:hAnsi="Arial" w:cs="Arial"/>
          <w:sz w:val="20"/>
          <w:szCs w:val="20"/>
        </w:rPr>
        <w:t>en février 2024 (nombre d’heures par jour)</w:t>
      </w:r>
    </w:p>
    <w:p w14:paraId="508A0E2F" w14:textId="77777777" w:rsidR="004A68E1" w:rsidRPr="00985010" w:rsidRDefault="004A68E1" w:rsidP="004A68E1">
      <w:pPr>
        <w:spacing w:line="276" w:lineRule="auto"/>
        <w:rPr>
          <w:rFonts w:ascii="Arial" w:hAnsi="Arial" w:cs="Arial"/>
          <w:sz w:val="20"/>
          <w:szCs w:val="20"/>
        </w:rPr>
      </w:pPr>
    </w:p>
    <w:p w14:paraId="5B4F06E7" w14:textId="77777777" w:rsidR="004A68E1" w:rsidRDefault="004A68E1" w:rsidP="004A68E1">
      <w:pPr>
        <w:pStyle w:val="Sansinterligne"/>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65408" behindDoc="0" locked="0" layoutInCell="1" allowOverlap="1" wp14:anchorId="37716F54" wp14:editId="15C8CADA">
                <wp:simplePos x="0" y="0"/>
                <wp:positionH relativeFrom="column">
                  <wp:posOffset>432301</wp:posOffset>
                </wp:positionH>
                <wp:positionV relativeFrom="paragraph">
                  <wp:posOffset>1612247</wp:posOffset>
                </wp:positionV>
                <wp:extent cx="635000" cy="208539"/>
                <wp:effectExtent l="19050" t="19050" r="12700" b="20320"/>
                <wp:wrapNone/>
                <wp:docPr id="1820466883" name="Zone de texte 11"/>
                <wp:cNvGraphicFramePr/>
                <a:graphic xmlns:a="http://schemas.openxmlformats.org/drawingml/2006/main">
                  <a:graphicData uri="http://schemas.microsoft.com/office/word/2010/wordprocessingShape">
                    <wps:wsp>
                      <wps:cNvSpPr txBox="1"/>
                      <wps:spPr>
                        <a:xfrm>
                          <a:off x="0" y="0"/>
                          <a:ext cx="635000" cy="208539"/>
                        </a:xfrm>
                        <a:prstGeom prst="rect">
                          <a:avLst/>
                        </a:prstGeom>
                        <a:noFill/>
                        <a:ln w="38100">
                          <a:solidFill>
                            <a:srgbClr val="EE0000"/>
                          </a:solidFill>
                        </a:ln>
                      </wps:spPr>
                      <wps:txbx>
                        <w:txbxContent>
                          <w:p w14:paraId="156E9D00" w14:textId="77777777" w:rsidR="004A68E1" w:rsidRPr="008D3CCB" w:rsidRDefault="004A68E1" w:rsidP="004A68E1">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6F54" id="Zone de texte 11" o:spid="_x0000_s1031" type="#_x0000_t202" style="position:absolute;margin-left:34.05pt;margin-top:126.95pt;width:50pt;height:1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" filled="f" strokecolor="#e00" strokeweight="3pt">
                <v:textbox>
                  <w:txbxContent>
                    <w:p w14:paraId="156E9D00" w14:textId="77777777" w:rsidR="004A68E1" w:rsidRPr="008D3CCB" w:rsidRDefault="004A68E1" w:rsidP="004A68E1">
                      <w:pPr>
                        <w:jc w:val="center"/>
                        <w:rPr>
                          <w:b/>
                          <w:bCs/>
                          <w:sz w:val="16"/>
                          <w:szCs w:val="16"/>
                        </w:rPr>
                      </w:pP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669504" behindDoc="0" locked="0" layoutInCell="1" allowOverlap="1" wp14:anchorId="531ABECC" wp14:editId="44167B64">
                <wp:simplePos x="0" y="0"/>
                <wp:positionH relativeFrom="column">
                  <wp:posOffset>2776256</wp:posOffset>
                </wp:positionH>
                <wp:positionV relativeFrom="paragraph">
                  <wp:posOffset>1644176</wp:posOffset>
                </wp:positionV>
                <wp:extent cx="608330" cy="222330"/>
                <wp:effectExtent l="19050" t="19050" r="20320" b="25400"/>
                <wp:wrapNone/>
                <wp:docPr id="712889464" name="Zone de texte 11"/>
                <wp:cNvGraphicFramePr/>
                <a:graphic xmlns:a="http://schemas.openxmlformats.org/drawingml/2006/main">
                  <a:graphicData uri="http://schemas.microsoft.com/office/word/2010/wordprocessingShape">
                    <wps:wsp>
                      <wps:cNvSpPr txBox="1"/>
                      <wps:spPr>
                        <a:xfrm>
                          <a:off x="0" y="0"/>
                          <a:ext cx="608330" cy="222330"/>
                        </a:xfrm>
                        <a:prstGeom prst="rect">
                          <a:avLst/>
                        </a:prstGeom>
                        <a:noFill/>
                        <a:ln w="38100">
                          <a:solidFill>
                            <a:srgbClr val="EE0000"/>
                          </a:solidFill>
                        </a:ln>
                      </wps:spPr>
                      <wps:txbx>
                        <w:txbxContent>
                          <w:p w14:paraId="728640B0" w14:textId="77777777" w:rsidR="004A68E1" w:rsidRPr="008D3CCB" w:rsidRDefault="004A68E1" w:rsidP="004A68E1">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BECC" id="_x0000_s1032" type="#_x0000_t202" style="position:absolute;margin-left:218.6pt;margin-top:129.45pt;width:47.9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" filled="f" strokecolor="#e00" strokeweight="3pt">
                <v:textbox>
                  <w:txbxContent>
                    <w:p w14:paraId="728640B0" w14:textId="77777777" w:rsidR="004A68E1" w:rsidRPr="008D3CCB" w:rsidRDefault="004A68E1" w:rsidP="004A68E1">
                      <w:pPr>
                        <w:jc w:val="center"/>
                        <w:rPr>
                          <w:b/>
                          <w:bCs/>
                          <w:sz w:val="16"/>
                          <w:szCs w:val="16"/>
                        </w:rPr>
                      </w:pP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670528" behindDoc="0" locked="0" layoutInCell="1" allowOverlap="1" wp14:anchorId="2D8878A8" wp14:editId="678989E3">
                <wp:simplePos x="0" y="0"/>
                <wp:positionH relativeFrom="column">
                  <wp:posOffset>4695208</wp:posOffset>
                </wp:positionH>
                <wp:positionV relativeFrom="paragraph">
                  <wp:posOffset>1638005</wp:posOffset>
                </wp:positionV>
                <wp:extent cx="608330" cy="228501"/>
                <wp:effectExtent l="19050" t="19050" r="20320" b="19685"/>
                <wp:wrapNone/>
                <wp:docPr id="549267571" name="Zone de texte 11"/>
                <wp:cNvGraphicFramePr/>
                <a:graphic xmlns:a="http://schemas.openxmlformats.org/drawingml/2006/main">
                  <a:graphicData uri="http://schemas.microsoft.com/office/word/2010/wordprocessingShape">
                    <wps:wsp>
                      <wps:cNvSpPr txBox="1"/>
                      <wps:spPr>
                        <a:xfrm>
                          <a:off x="0" y="0"/>
                          <a:ext cx="608330" cy="228501"/>
                        </a:xfrm>
                        <a:prstGeom prst="rect">
                          <a:avLst/>
                        </a:prstGeom>
                        <a:noFill/>
                        <a:ln w="38100">
                          <a:solidFill>
                            <a:srgbClr val="EE0000"/>
                          </a:solidFill>
                        </a:ln>
                      </wps:spPr>
                      <wps:txbx>
                        <w:txbxContent>
                          <w:p w14:paraId="16E4124D" w14:textId="77777777" w:rsidR="004A68E1" w:rsidRPr="008D3CCB" w:rsidRDefault="004A68E1" w:rsidP="004A68E1">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78A8" id="_x0000_s1033" type="#_x0000_t202" style="position:absolute;margin-left:369.7pt;margin-top:129pt;width:47.9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" filled="f" strokecolor="#e00" strokeweight="3pt">
                <v:textbox>
                  <w:txbxContent>
                    <w:p w14:paraId="16E4124D" w14:textId="77777777" w:rsidR="004A68E1" w:rsidRPr="008D3CCB" w:rsidRDefault="004A68E1" w:rsidP="004A68E1">
                      <w:pPr>
                        <w:jc w:val="center"/>
                        <w:rPr>
                          <w:b/>
                          <w:bCs/>
                          <w:sz w:val="16"/>
                          <w:szCs w:val="16"/>
                        </w:rPr>
                      </w:pPr>
                    </w:p>
                  </w:txbxContent>
                </v:textbox>
              </v:shape>
            </w:pict>
          </mc:Fallback>
        </mc:AlternateContent>
      </w:r>
      <w:r w:rsidRPr="00985010">
        <w:rPr>
          <w:rFonts w:ascii="Arial" w:hAnsi="Arial" w:cs="Arial"/>
          <w:noProof/>
        </w:rPr>
        <w:drawing>
          <wp:inline distT="0" distB="0" distL="0" distR="0" wp14:anchorId="227BC6E6" wp14:editId="018A1B95">
            <wp:extent cx="6183086" cy="1843405"/>
            <wp:effectExtent l="0" t="0" r="8255" b="4445"/>
            <wp:docPr id="1146350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0149"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Lst>
                    </a:blip>
                    <a:stretch>
                      <a:fillRect/>
                    </a:stretch>
                  </pic:blipFill>
                  <pic:spPr>
                    <a:xfrm>
                      <a:off x="0" y="0"/>
                      <a:ext cx="6221986" cy="1855002"/>
                    </a:xfrm>
                    <a:prstGeom prst="rect">
                      <a:avLst/>
                    </a:prstGeom>
                  </pic:spPr>
                </pic:pic>
              </a:graphicData>
            </a:graphic>
          </wp:inline>
        </w:drawing>
      </w:r>
    </w:p>
    <w:p w14:paraId="01C89FFE" w14:textId="77777777" w:rsidR="004A68E1" w:rsidRDefault="004A68E1" w:rsidP="004A68E1">
      <w:pPr>
        <w:pStyle w:val="Sansinterligne"/>
        <w:rPr>
          <w:rFonts w:ascii="Arial" w:hAnsi="Arial" w:cs="Arial"/>
        </w:rPr>
      </w:pPr>
    </w:p>
    <w:p w14:paraId="08AE7F1C" w14:textId="77777777" w:rsidR="004A68E1" w:rsidRDefault="004A68E1" w:rsidP="004A68E1">
      <w:pPr>
        <w:pStyle w:val="Sansinterligne"/>
        <w:rPr>
          <w:rFonts w:ascii="Arial" w:hAnsi="Arial" w:cs="Arial"/>
        </w:rPr>
      </w:pPr>
      <w:r w:rsidRPr="00C33AF9">
        <w:rPr>
          <w:rFonts w:ascii="Arial" w:hAnsi="Arial" w:cs="Arial"/>
          <w:sz w:val="20"/>
          <w:szCs w:val="20"/>
        </w:rPr>
        <w:t xml:space="preserve">Précipitations </w:t>
      </w:r>
      <w:r w:rsidRPr="005B0D16">
        <w:rPr>
          <w:rFonts w:ascii="Arial" w:hAnsi="Arial" w:cs="Arial"/>
          <w:sz w:val="20"/>
          <w:szCs w:val="20"/>
        </w:rPr>
        <w:t xml:space="preserve">en février 2024 </w:t>
      </w:r>
      <w:r>
        <w:rPr>
          <w:rFonts w:ascii="Arial" w:hAnsi="Arial" w:cs="Arial"/>
          <w:sz w:val="20"/>
          <w:szCs w:val="20"/>
        </w:rPr>
        <w:t>(en millimètre)</w:t>
      </w:r>
    </w:p>
    <w:p w14:paraId="294F129E" w14:textId="77777777" w:rsidR="004A68E1" w:rsidRDefault="004A68E1" w:rsidP="004A68E1">
      <w:pPr>
        <w:pStyle w:val="Sansinterligne"/>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66432" behindDoc="0" locked="0" layoutInCell="1" allowOverlap="1" wp14:anchorId="2A50D52F" wp14:editId="7A0F2C70">
                <wp:simplePos x="0" y="0"/>
                <wp:positionH relativeFrom="column">
                  <wp:posOffset>664121</wp:posOffset>
                </wp:positionH>
                <wp:positionV relativeFrom="paragraph">
                  <wp:posOffset>2005982</wp:posOffset>
                </wp:positionV>
                <wp:extent cx="636270" cy="218655"/>
                <wp:effectExtent l="19050" t="19050" r="11430" b="10160"/>
                <wp:wrapNone/>
                <wp:docPr id="1274931283" name="Zone de texte 11"/>
                <wp:cNvGraphicFramePr/>
                <a:graphic xmlns:a="http://schemas.openxmlformats.org/drawingml/2006/main">
                  <a:graphicData uri="http://schemas.microsoft.com/office/word/2010/wordprocessingShape">
                    <wps:wsp>
                      <wps:cNvSpPr txBox="1"/>
                      <wps:spPr>
                        <a:xfrm>
                          <a:off x="0" y="0"/>
                          <a:ext cx="636270" cy="218655"/>
                        </a:xfrm>
                        <a:prstGeom prst="rect">
                          <a:avLst/>
                        </a:prstGeom>
                        <a:noFill/>
                        <a:ln w="38100">
                          <a:solidFill>
                            <a:srgbClr val="EE0000"/>
                          </a:solidFill>
                        </a:ln>
                      </wps:spPr>
                      <wps:txbx>
                        <w:txbxContent>
                          <w:p w14:paraId="5395C11D" w14:textId="77777777" w:rsidR="004A68E1" w:rsidRPr="008D3CCB" w:rsidRDefault="004A68E1" w:rsidP="004A68E1">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0D52F" id="_x0000_s1034" type="#_x0000_t202" style="position:absolute;margin-left:52.3pt;margin-top:157.95pt;width:50.1pt;height:1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" filled="f" strokecolor="#e00" strokeweight="3pt">
                <v:textbox>
                  <w:txbxContent>
                    <w:p w14:paraId="5395C11D" w14:textId="77777777" w:rsidR="004A68E1" w:rsidRPr="008D3CCB" w:rsidRDefault="004A68E1" w:rsidP="004A68E1">
                      <w:pPr>
                        <w:jc w:val="center"/>
                        <w:rPr>
                          <w:b/>
                          <w:bCs/>
                          <w:sz w:val="16"/>
                          <w:szCs w:val="16"/>
                        </w:rPr>
                      </w:pP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671552" behindDoc="0" locked="0" layoutInCell="1" allowOverlap="1" wp14:anchorId="3328AB27" wp14:editId="3A3ACCF6">
                <wp:simplePos x="0" y="0"/>
                <wp:positionH relativeFrom="column">
                  <wp:posOffset>4669450</wp:posOffset>
                </wp:positionH>
                <wp:positionV relativeFrom="paragraph">
                  <wp:posOffset>2018862</wp:posOffset>
                </wp:positionV>
                <wp:extent cx="608330" cy="226909"/>
                <wp:effectExtent l="19050" t="19050" r="20320" b="20955"/>
                <wp:wrapNone/>
                <wp:docPr id="765680648" name="Zone de texte 11"/>
                <wp:cNvGraphicFramePr/>
                <a:graphic xmlns:a="http://schemas.openxmlformats.org/drawingml/2006/main">
                  <a:graphicData uri="http://schemas.microsoft.com/office/word/2010/wordprocessingShape">
                    <wps:wsp>
                      <wps:cNvSpPr txBox="1"/>
                      <wps:spPr>
                        <a:xfrm>
                          <a:off x="0" y="0"/>
                          <a:ext cx="608330" cy="226909"/>
                        </a:xfrm>
                        <a:prstGeom prst="rect">
                          <a:avLst/>
                        </a:prstGeom>
                        <a:noFill/>
                        <a:ln w="38100">
                          <a:solidFill>
                            <a:srgbClr val="EE0000"/>
                          </a:solidFill>
                        </a:ln>
                      </wps:spPr>
                      <wps:txbx>
                        <w:txbxContent>
                          <w:p w14:paraId="2DE8FB43" w14:textId="77777777" w:rsidR="004A68E1" w:rsidRPr="008D3CCB" w:rsidRDefault="004A68E1" w:rsidP="004A68E1">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8AB27" id="_x0000_s1035" type="#_x0000_t202" style="position:absolute;margin-left:367.65pt;margin-top:158.95pt;width:47.9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" filled="f" strokecolor="#e00" strokeweight="3pt">
                <v:textbox>
                  <w:txbxContent>
                    <w:p w14:paraId="2DE8FB43" w14:textId="77777777" w:rsidR="004A68E1" w:rsidRPr="008D3CCB" w:rsidRDefault="004A68E1" w:rsidP="004A68E1">
                      <w:pPr>
                        <w:jc w:val="center"/>
                        <w:rPr>
                          <w:b/>
                          <w:bCs/>
                          <w:sz w:val="16"/>
                          <w:szCs w:val="16"/>
                        </w:rPr>
                      </w:pP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672576" behindDoc="0" locked="0" layoutInCell="1" allowOverlap="1" wp14:anchorId="7CD5D261" wp14:editId="31F4CB59">
                <wp:simplePos x="0" y="0"/>
                <wp:positionH relativeFrom="margin">
                  <wp:posOffset>2853529</wp:posOffset>
                </wp:positionH>
                <wp:positionV relativeFrom="paragraph">
                  <wp:posOffset>1993104</wp:posOffset>
                </wp:positionV>
                <wp:extent cx="608330" cy="270447"/>
                <wp:effectExtent l="19050" t="19050" r="20320" b="15875"/>
                <wp:wrapNone/>
                <wp:docPr id="2100822409" name="Zone de texte 11"/>
                <wp:cNvGraphicFramePr/>
                <a:graphic xmlns:a="http://schemas.openxmlformats.org/drawingml/2006/main">
                  <a:graphicData uri="http://schemas.microsoft.com/office/word/2010/wordprocessingShape">
                    <wps:wsp>
                      <wps:cNvSpPr txBox="1"/>
                      <wps:spPr>
                        <a:xfrm>
                          <a:off x="0" y="0"/>
                          <a:ext cx="608330" cy="270447"/>
                        </a:xfrm>
                        <a:prstGeom prst="rect">
                          <a:avLst/>
                        </a:prstGeom>
                        <a:noFill/>
                        <a:ln w="38100">
                          <a:solidFill>
                            <a:srgbClr val="EE0000"/>
                          </a:solidFill>
                        </a:ln>
                      </wps:spPr>
                      <wps:txbx>
                        <w:txbxContent>
                          <w:p w14:paraId="29398BBD" w14:textId="77777777" w:rsidR="004A68E1" w:rsidRPr="008D3CCB" w:rsidRDefault="004A68E1" w:rsidP="004A68E1">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5D261" id="_x0000_s1036" type="#_x0000_t202" style="position:absolute;margin-left:224.7pt;margin-top:156.95pt;width:47.9pt;height:21.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" filled="f" strokecolor="#e00" strokeweight="3pt">
                <v:textbox>
                  <w:txbxContent>
                    <w:p w14:paraId="29398BBD" w14:textId="77777777" w:rsidR="004A68E1" w:rsidRPr="008D3CCB" w:rsidRDefault="004A68E1" w:rsidP="004A68E1">
                      <w:pPr>
                        <w:jc w:val="center"/>
                        <w:rPr>
                          <w:b/>
                          <w:bCs/>
                          <w:sz w:val="16"/>
                          <w:szCs w:val="16"/>
                        </w:rPr>
                      </w:pPr>
                    </w:p>
                  </w:txbxContent>
                </v:textbox>
                <w10:wrap anchorx="margin"/>
              </v:shape>
            </w:pict>
          </mc:Fallback>
        </mc:AlternateContent>
      </w:r>
      <w:r w:rsidRPr="00A72CA0">
        <w:rPr>
          <w:rFonts w:ascii="Arial" w:hAnsi="Arial" w:cs="Arial"/>
          <w:noProof/>
          <w:sz w:val="22"/>
          <w:szCs w:val="22"/>
        </w:rPr>
        <w:drawing>
          <wp:inline distT="0" distB="0" distL="0" distR="0" wp14:anchorId="1729F5C4" wp14:editId="3FC63147">
            <wp:extent cx="6069106" cy="2233295"/>
            <wp:effectExtent l="0" t="0" r="8255" b="0"/>
            <wp:docPr id="18138135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3588" name=""/>
                    <pic:cNvPicPr/>
                  </pic:nvPicPr>
                  <pic:blipFill rotWithShape="1">
                    <a:blip r:embed="rId14"/>
                    <a:srcRect t="2532"/>
                    <a:stretch>
                      <a:fillRect/>
                    </a:stretch>
                  </pic:blipFill>
                  <pic:spPr bwMode="auto">
                    <a:xfrm>
                      <a:off x="0" y="0"/>
                      <a:ext cx="6113619" cy="2249675"/>
                    </a:xfrm>
                    <a:prstGeom prst="rect">
                      <a:avLst/>
                    </a:prstGeom>
                    <a:ln>
                      <a:noFill/>
                    </a:ln>
                    <a:extLst>
                      <a:ext uri="{53640926-AAD7-44D8-BBD7-CCE9431645EC}">
                        <a14:shadowObscured xmlns:a14="http://schemas.microsoft.com/office/drawing/2010/main"/>
                      </a:ext>
                    </a:extLst>
                  </pic:spPr>
                </pic:pic>
              </a:graphicData>
            </a:graphic>
          </wp:inline>
        </w:drawing>
      </w:r>
    </w:p>
    <w:p w14:paraId="5989FFC5" w14:textId="77777777" w:rsidR="004A68E1" w:rsidRDefault="004A68E1" w:rsidP="004A68E1">
      <w:pPr>
        <w:spacing w:line="276" w:lineRule="auto"/>
        <w:jc w:val="both"/>
        <w:rPr>
          <w:rFonts w:ascii="Arial" w:hAnsi="Arial" w:cs="Arial"/>
          <w:sz w:val="20"/>
          <w:szCs w:val="20"/>
        </w:rPr>
      </w:pPr>
    </w:p>
    <w:p w14:paraId="1E2604FE" w14:textId="77777777" w:rsidR="004A68E1" w:rsidRDefault="004A68E1" w:rsidP="004A68E1">
      <w:pPr>
        <w:spacing w:line="276" w:lineRule="auto"/>
        <w:jc w:val="both"/>
        <w:rPr>
          <w:rFonts w:ascii="Arial" w:hAnsi="Arial" w:cs="Arial"/>
          <w:sz w:val="20"/>
          <w:szCs w:val="20"/>
        </w:rPr>
      </w:pPr>
      <w:r>
        <w:rPr>
          <w:rFonts w:ascii="Arial" w:hAnsi="Arial" w:cs="Arial"/>
          <w:sz w:val="20"/>
          <w:szCs w:val="20"/>
        </w:rPr>
        <w:t xml:space="preserve">Température </w:t>
      </w:r>
      <w:r w:rsidRPr="005B0D16">
        <w:rPr>
          <w:rFonts w:ascii="Arial" w:hAnsi="Arial" w:cs="Arial"/>
          <w:sz w:val="20"/>
          <w:szCs w:val="20"/>
        </w:rPr>
        <w:t>en février 2024</w:t>
      </w:r>
      <w:r>
        <w:rPr>
          <w:rFonts w:ascii="Arial" w:hAnsi="Arial" w:cs="Arial"/>
          <w:sz w:val="20"/>
          <w:szCs w:val="20"/>
        </w:rPr>
        <w:t xml:space="preserve"> (degré Celsius)</w:t>
      </w:r>
    </w:p>
    <w:p w14:paraId="339A4D08" w14:textId="77777777" w:rsidR="004A68E1" w:rsidRDefault="004A68E1" w:rsidP="004A68E1">
      <w:pPr>
        <w:spacing w:line="276" w:lineRule="auto"/>
        <w:jc w:val="both"/>
        <w:rPr>
          <w:rFonts w:ascii="Arial" w:hAnsi="Arial" w:cs="Arial"/>
          <w:sz w:val="20"/>
          <w:szCs w:val="20"/>
        </w:rPr>
      </w:pPr>
      <w:r>
        <w:rPr>
          <w:rFonts w:ascii="Arial" w:hAnsi="Arial" w:cs="Arial"/>
          <w:noProof/>
          <w14:ligatures w14:val="standardContextual"/>
        </w:rPr>
        <mc:AlternateContent>
          <mc:Choice Requires="wps">
            <w:drawing>
              <wp:anchor distT="0" distB="0" distL="114300" distR="114300" simplePos="0" relativeHeight="251667456" behindDoc="0" locked="0" layoutInCell="1" allowOverlap="1" wp14:anchorId="315D38CD" wp14:editId="6058D94D">
                <wp:simplePos x="0" y="0"/>
                <wp:positionH relativeFrom="column">
                  <wp:posOffset>329270</wp:posOffset>
                </wp:positionH>
                <wp:positionV relativeFrom="paragraph">
                  <wp:posOffset>1574666</wp:posOffset>
                </wp:positionV>
                <wp:extent cx="706755" cy="245065"/>
                <wp:effectExtent l="19050" t="19050" r="17145" b="22225"/>
                <wp:wrapNone/>
                <wp:docPr id="1677175475" name="Zone de texte 11"/>
                <wp:cNvGraphicFramePr/>
                <a:graphic xmlns:a="http://schemas.openxmlformats.org/drawingml/2006/main">
                  <a:graphicData uri="http://schemas.microsoft.com/office/word/2010/wordprocessingShape">
                    <wps:wsp>
                      <wps:cNvSpPr txBox="1"/>
                      <wps:spPr>
                        <a:xfrm>
                          <a:off x="0" y="0"/>
                          <a:ext cx="706755" cy="245065"/>
                        </a:xfrm>
                        <a:prstGeom prst="rect">
                          <a:avLst/>
                        </a:prstGeom>
                        <a:noFill/>
                        <a:ln w="38100">
                          <a:solidFill>
                            <a:srgbClr val="EE0000"/>
                          </a:solidFill>
                        </a:ln>
                      </wps:spPr>
                      <wps:txbx>
                        <w:txbxContent>
                          <w:p w14:paraId="23E8C4FE" w14:textId="77777777" w:rsidR="004A68E1" w:rsidRPr="008D3CCB" w:rsidRDefault="004A68E1" w:rsidP="004A68E1">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D38CD" id="_x0000_s1037" type="#_x0000_t202" style="position:absolute;left:0;text-align:left;margin-left:25.95pt;margin-top:124pt;width:55.65pt;height:1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" filled="f" strokecolor="#e00" strokeweight="3pt">
                <v:textbox>
                  <w:txbxContent>
                    <w:p w14:paraId="23E8C4FE" w14:textId="77777777" w:rsidR="004A68E1" w:rsidRPr="008D3CCB" w:rsidRDefault="004A68E1" w:rsidP="004A68E1">
                      <w:pPr>
                        <w:jc w:val="center"/>
                        <w:rPr>
                          <w:b/>
                          <w:bCs/>
                          <w:sz w:val="16"/>
                          <w:szCs w:val="16"/>
                        </w:rPr>
                      </w:pP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675648" behindDoc="0" locked="0" layoutInCell="1" allowOverlap="1" wp14:anchorId="4B954E17" wp14:editId="39E1B082">
                <wp:simplePos x="0" y="0"/>
                <wp:positionH relativeFrom="column">
                  <wp:posOffset>4720966</wp:posOffset>
                </wp:positionH>
                <wp:positionV relativeFrom="paragraph">
                  <wp:posOffset>1555078</wp:posOffset>
                </wp:positionV>
                <wp:extent cx="608330" cy="248777"/>
                <wp:effectExtent l="19050" t="19050" r="20320" b="18415"/>
                <wp:wrapNone/>
                <wp:docPr id="751670729" name="Zone de texte 11"/>
                <wp:cNvGraphicFramePr/>
                <a:graphic xmlns:a="http://schemas.openxmlformats.org/drawingml/2006/main">
                  <a:graphicData uri="http://schemas.microsoft.com/office/word/2010/wordprocessingShape">
                    <wps:wsp>
                      <wps:cNvSpPr txBox="1"/>
                      <wps:spPr>
                        <a:xfrm>
                          <a:off x="0" y="0"/>
                          <a:ext cx="608330" cy="248777"/>
                        </a:xfrm>
                        <a:prstGeom prst="rect">
                          <a:avLst/>
                        </a:prstGeom>
                        <a:noFill/>
                        <a:ln w="38100">
                          <a:solidFill>
                            <a:srgbClr val="EE0000"/>
                          </a:solidFill>
                        </a:ln>
                      </wps:spPr>
                      <wps:txbx>
                        <w:txbxContent>
                          <w:p w14:paraId="50BC7BFA" w14:textId="77777777" w:rsidR="004A68E1" w:rsidRPr="008D3CCB" w:rsidRDefault="004A68E1" w:rsidP="004A68E1">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4E17" id="_x0000_s1038" type="#_x0000_t202" style="position:absolute;left:0;text-align:left;margin-left:371.75pt;margin-top:122.45pt;width:47.9pt;height:1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" filled="f" strokecolor="#e00" strokeweight="3pt">
                <v:textbox>
                  <w:txbxContent>
                    <w:p w14:paraId="50BC7BFA" w14:textId="77777777" w:rsidR="004A68E1" w:rsidRPr="008D3CCB" w:rsidRDefault="004A68E1" w:rsidP="004A68E1">
                      <w:pPr>
                        <w:jc w:val="center"/>
                        <w:rPr>
                          <w:b/>
                          <w:bCs/>
                          <w:sz w:val="16"/>
                          <w:szCs w:val="16"/>
                        </w:rPr>
                      </w:pP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673600" behindDoc="0" locked="0" layoutInCell="1" allowOverlap="1" wp14:anchorId="223D3123" wp14:editId="2092D140">
                <wp:simplePos x="0" y="0"/>
                <wp:positionH relativeFrom="margin">
                  <wp:posOffset>2814892</wp:posOffset>
                </wp:positionH>
                <wp:positionV relativeFrom="paragraph">
                  <wp:posOffset>1548908</wp:posOffset>
                </wp:positionV>
                <wp:extent cx="545465" cy="254948"/>
                <wp:effectExtent l="19050" t="19050" r="26035" b="12065"/>
                <wp:wrapNone/>
                <wp:docPr id="1849361718" name="Zone de texte 11"/>
                <wp:cNvGraphicFramePr/>
                <a:graphic xmlns:a="http://schemas.openxmlformats.org/drawingml/2006/main">
                  <a:graphicData uri="http://schemas.microsoft.com/office/word/2010/wordprocessingShape">
                    <wps:wsp>
                      <wps:cNvSpPr txBox="1"/>
                      <wps:spPr>
                        <a:xfrm>
                          <a:off x="0" y="0"/>
                          <a:ext cx="545465" cy="254948"/>
                        </a:xfrm>
                        <a:prstGeom prst="rect">
                          <a:avLst/>
                        </a:prstGeom>
                        <a:noFill/>
                        <a:ln w="38100">
                          <a:solidFill>
                            <a:srgbClr val="EE0000"/>
                          </a:solidFill>
                        </a:ln>
                      </wps:spPr>
                      <wps:txbx>
                        <w:txbxContent>
                          <w:p w14:paraId="42BCF7B7" w14:textId="77777777" w:rsidR="004A68E1" w:rsidRPr="008D3CCB" w:rsidRDefault="004A68E1" w:rsidP="004A68E1">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D3123" id="_x0000_s1039" type="#_x0000_t202" style="position:absolute;left:0;text-align:left;margin-left:221.65pt;margin-top:121.95pt;width:42.95pt;height:20.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" filled="f" strokecolor="#e00" strokeweight="3pt">
                <v:textbox>
                  <w:txbxContent>
                    <w:p w14:paraId="42BCF7B7" w14:textId="77777777" w:rsidR="004A68E1" w:rsidRPr="008D3CCB" w:rsidRDefault="004A68E1" w:rsidP="004A68E1">
                      <w:pPr>
                        <w:jc w:val="center"/>
                        <w:rPr>
                          <w:b/>
                          <w:bCs/>
                          <w:sz w:val="16"/>
                          <w:szCs w:val="16"/>
                        </w:rPr>
                      </w:pPr>
                    </w:p>
                  </w:txbxContent>
                </v:textbox>
                <w10:wrap anchorx="margin"/>
              </v:shape>
            </w:pict>
          </mc:Fallback>
        </mc:AlternateContent>
      </w:r>
      <w:r>
        <w:rPr>
          <w:noProof/>
          <w14:ligatures w14:val="standardContextual"/>
        </w:rPr>
        <w:drawing>
          <wp:inline distT="0" distB="0" distL="0" distR="0" wp14:anchorId="3B724D4E" wp14:editId="2B0C86FF">
            <wp:extent cx="6539346" cy="1828800"/>
            <wp:effectExtent l="0" t="0" r="13970" b="0"/>
            <wp:docPr id="709083732" name="Graphique 1">
              <a:extLst xmlns:a="http://schemas.openxmlformats.org/drawingml/2006/main">
                <a:ext uri="{FF2B5EF4-FFF2-40B4-BE49-F238E27FC236}">
                  <a16:creationId xmlns:a16="http://schemas.microsoft.com/office/drawing/2014/main" id="{0A248BA7-F4E1-C4EA-8D19-D9994FE5D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89EDB2" w14:textId="77777777" w:rsidR="004A68E1" w:rsidRDefault="004A68E1" w:rsidP="004A68E1">
      <w:pPr>
        <w:spacing w:line="276" w:lineRule="auto"/>
        <w:jc w:val="both"/>
        <w:rPr>
          <w:rFonts w:ascii="Arial" w:hAnsi="Arial" w:cs="Arial"/>
          <w:sz w:val="20"/>
          <w:szCs w:val="20"/>
        </w:rPr>
      </w:pPr>
    </w:p>
    <w:p w14:paraId="63708B92" w14:textId="77777777" w:rsidR="004A68E1" w:rsidRPr="00613736" w:rsidRDefault="004A68E1" w:rsidP="004A68E1">
      <w:pPr>
        <w:spacing w:line="276" w:lineRule="auto"/>
        <w:jc w:val="both"/>
        <w:rPr>
          <w:rFonts w:ascii="Arial" w:hAnsi="Arial" w:cs="Arial"/>
          <w:sz w:val="20"/>
          <w:szCs w:val="20"/>
        </w:rPr>
      </w:pPr>
      <w:r>
        <w:rPr>
          <w:rFonts w:ascii="Arial" w:hAnsi="Arial" w:cs="Arial"/>
          <w:sz w:val="20"/>
          <w:szCs w:val="20"/>
        </w:rPr>
        <w:t xml:space="preserve">Concentration des particules Pm10 </w:t>
      </w:r>
      <w:r w:rsidRPr="005B0D16">
        <w:rPr>
          <w:rFonts w:ascii="Arial" w:hAnsi="Arial" w:cs="Arial"/>
          <w:sz w:val="20"/>
          <w:szCs w:val="20"/>
        </w:rPr>
        <w:t>en février 2024</w:t>
      </w:r>
      <w:r>
        <w:rPr>
          <w:rFonts w:ascii="Arial" w:hAnsi="Arial" w:cs="Arial"/>
          <w:sz w:val="20"/>
          <w:szCs w:val="20"/>
        </w:rPr>
        <w:t xml:space="preserve"> (µg / m</w:t>
      </w:r>
      <w:r w:rsidRPr="00F62050">
        <w:rPr>
          <w:rFonts w:ascii="Arial" w:hAnsi="Arial" w:cs="Arial"/>
          <w:sz w:val="20"/>
          <w:szCs w:val="20"/>
          <w:vertAlign w:val="superscript"/>
        </w:rPr>
        <w:t>3</w:t>
      </w:r>
      <w:r>
        <w:rPr>
          <w:rFonts w:ascii="Arial" w:hAnsi="Arial" w:cs="Arial"/>
          <w:sz w:val="20"/>
          <w:szCs w:val="20"/>
        </w:rPr>
        <w:t>)</w:t>
      </w:r>
    </w:p>
    <w:p w14:paraId="6FA74BEF" w14:textId="77777777" w:rsidR="004A68E1" w:rsidRDefault="004A68E1" w:rsidP="004A68E1">
      <w:pPr>
        <w:jc w:val="both"/>
        <w:rPr>
          <w:rFonts w:ascii="Arial" w:hAnsi="Arial" w:cs="Arial"/>
          <w:sz w:val="22"/>
          <w:szCs w:val="22"/>
        </w:rPr>
      </w:pPr>
      <w:r>
        <w:rPr>
          <w:rFonts w:ascii="Arial" w:hAnsi="Arial" w:cs="Arial"/>
          <w:noProof/>
          <w14:ligatures w14:val="standardContextual"/>
        </w:rPr>
        <mc:AlternateContent>
          <mc:Choice Requires="wps">
            <w:drawing>
              <wp:anchor distT="0" distB="0" distL="114300" distR="114300" simplePos="0" relativeHeight="251668480" behindDoc="0" locked="0" layoutInCell="1" allowOverlap="1" wp14:anchorId="1AA3C06D" wp14:editId="1719DCA2">
                <wp:simplePos x="0" y="0"/>
                <wp:positionH relativeFrom="column">
                  <wp:posOffset>290633</wp:posOffset>
                </wp:positionH>
                <wp:positionV relativeFrom="paragraph">
                  <wp:posOffset>1745016</wp:posOffset>
                </wp:positionV>
                <wp:extent cx="680085" cy="234664"/>
                <wp:effectExtent l="19050" t="19050" r="24765" b="13335"/>
                <wp:wrapNone/>
                <wp:docPr id="1750548688" name="Zone de texte 11"/>
                <wp:cNvGraphicFramePr/>
                <a:graphic xmlns:a="http://schemas.openxmlformats.org/drawingml/2006/main">
                  <a:graphicData uri="http://schemas.microsoft.com/office/word/2010/wordprocessingShape">
                    <wps:wsp>
                      <wps:cNvSpPr txBox="1"/>
                      <wps:spPr>
                        <a:xfrm>
                          <a:off x="0" y="0"/>
                          <a:ext cx="680085" cy="234664"/>
                        </a:xfrm>
                        <a:prstGeom prst="rect">
                          <a:avLst/>
                        </a:prstGeom>
                        <a:noFill/>
                        <a:ln w="38100">
                          <a:solidFill>
                            <a:srgbClr val="EE0000"/>
                          </a:solidFill>
                        </a:ln>
                      </wps:spPr>
                      <wps:txbx>
                        <w:txbxContent>
                          <w:p w14:paraId="24C3595E" w14:textId="77777777" w:rsidR="004A68E1" w:rsidRPr="008D3CCB" w:rsidRDefault="004A68E1" w:rsidP="004A68E1">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3C06D" id="_x0000_s1040" type="#_x0000_t202" style="position:absolute;left:0;text-align:left;margin-left:22.9pt;margin-top:137.4pt;width:53.55pt;height: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" filled="f" strokecolor="#e00" strokeweight="3pt">
                <v:textbox>
                  <w:txbxContent>
                    <w:p w14:paraId="24C3595E" w14:textId="77777777" w:rsidR="004A68E1" w:rsidRPr="008D3CCB" w:rsidRDefault="004A68E1" w:rsidP="004A68E1">
                      <w:pPr>
                        <w:jc w:val="center"/>
                        <w:rPr>
                          <w:b/>
                          <w:bCs/>
                          <w:sz w:val="16"/>
                          <w:szCs w:val="16"/>
                        </w:rPr>
                      </w:pP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676672" behindDoc="0" locked="0" layoutInCell="1" allowOverlap="1" wp14:anchorId="5631EDD2" wp14:editId="547D6941">
                <wp:simplePos x="0" y="0"/>
                <wp:positionH relativeFrom="column">
                  <wp:posOffset>4695208</wp:posOffset>
                </wp:positionH>
                <wp:positionV relativeFrom="paragraph">
                  <wp:posOffset>1764601</wp:posOffset>
                </wp:positionV>
                <wp:extent cx="554355" cy="217081"/>
                <wp:effectExtent l="19050" t="19050" r="17145" b="12065"/>
                <wp:wrapNone/>
                <wp:docPr id="41840160" name="Zone de texte 11"/>
                <wp:cNvGraphicFramePr/>
                <a:graphic xmlns:a="http://schemas.openxmlformats.org/drawingml/2006/main">
                  <a:graphicData uri="http://schemas.microsoft.com/office/word/2010/wordprocessingShape">
                    <wps:wsp>
                      <wps:cNvSpPr txBox="1"/>
                      <wps:spPr>
                        <a:xfrm>
                          <a:off x="0" y="0"/>
                          <a:ext cx="554355" cy="217081"/>
                        </a:xfrm>
                        <a:prstGeom prst="rect">
                          <a:avLst/>
                        </a:prstGeom>
                        <a:noFill/>
                        <a:ln w="38100">
                          <a:solidFill>
                            <a:srgbClr val="EE0000"/>
                          </a:solidFill>
                        </a:ln>
                      </wps:spPr>
                      <wps:txbx>
                        <w:txbxContent>
                          <w:p w14:paraId="6F0D20C8" w14:textId="77777777" w:rsidR="004A68E1" w:rsidRPr="008D3CCB" w:rsidRDefault="004A68E1" w:rsidP="004A68E1">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1EDD2" id="_x0000_s1041" type="#_x0000_t202" style="position:absolute;left:0;text-align:left;margin-left:369.7pt;margin-top:138.95pt;width:43.65pt;height:1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" filled="f" strokecolor="#e00" strokeweight="3pt">
                <v:textbox>
                  <w:txbxContent>
                    <w:p w14:paraId="6F0D20C8" w14:textId="77777777" w:rsidR="004A68E1" w:rsidRPr="008D3CCB" w:rsidRDefault="004A68E1" w:rsidP="004A68E1">
                      <w:pPr>
                        <w:jc w:val="center"/>
                        <w:rPr>
                          <w:b/>
                          <w:bCs/>
                          <w:sz w:val="16"/>
                          <w:szCs w:val="16"/>
                        </w:rPr>
                      </w:pP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674624" behindDoc="0" locked="0" layoutInCell="1" allowOverlap="1" wp14:anchorId="6A3BC5E4" wp14:editId="1223AF85">
                <wp:simplePos x="0" y="0"/>
                <wp:positionH relativeFrom="column">
                  <wp:posOffset>2724740</wp:posOffset>
                </wp:positionH>
                <wp:positionV relativeFrom="paragraph">
                  <wp:posOffset>1738845</wp:posOffset>
                </wp:positionV>
                <wp:extent cx="572135" cy="270322"/>
                <wp:effectExtent l="19050" t="19050" r="18415" b="15875"/>
                <wp:wrapNone/>
                <wp:docPr id="420153178" name="Zone de texte 11"/>
                <wp:cNvGraphicFramePr/>
                <a:graphic xmlns:a="http://schemas.openxmlformats.org/drawingml/2006/main">
                  <a:graphicData uri="http://schemas.microsoft.com/office/word/2010/wordprocessingShape">
                    <wps:wsp>
                      <wps:cNvSpPr txBox="1"/>
                      <wps:spPr>
                        <a:xfrm>
                          <a:off x="0" y="0"/>
                          <a:ext cx="572135" cy="270322"/>
                        </a:xfrm>
                        <a:prstGeom prst="rect">
                          <a:avLst/>
                        </a:prstGeom>
                        <a:noFill/>
                        <a:ln w="38100">
                          <a:solidFill>
                            <a:srgbClr val="EE0000"/>
                          </a:solidFill>
                        </a:ln>
                      </wps:spPr>
                      <wps:txbx>
                        <w:txbxContent>
                          <w:p w14:paraId="18607186" w14:textId="77777777" w:rsidR="004A68E1" w:rsidRPr="008D3CCB" w:rsidRDefault="004A68E1" w:rsidP="004A68E1">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BC5E4" id="_x0000_s1042" type="#_x0000_t202" style="position:absolute;left:0;text-align:left;margin-left:214.55pt;margin-top:136.9pt;width:45.05pt;height:2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" filled="f" strokecolor="#e00" strokeweight="3pt">
                <v:textbox>
                  <w:txbxContent>
                    <w:p w14:paraId="18607186" w14:textId="77777777" w:rsidR="004A68E1" w:rsidRPr="008D3CCB" w:rsidRDefault="004A68E1" w:rsidP="004A68E1">
                      <w:pPr>
                        <w:jc w:val="center"/>
                        <w:rPr>
                          <w:b/>
                          <w:bCs/>
                          <w:sz w:val="16"/>
                          <w:szCs w:val="16"/>
                        </w:rPr>
                      </w:pPr>
                    </w:p>
                  </w:txbxContent>
                </v:textbox>
              </v:shape>
            </w:pict>
          </mc:Fallback>
        </mc:AlternateContent>
      </w:r>
      <w:r>
        <w:rPr>
          <w:noProof/>
          <w14:ligatures w14:val="standardContextual"/>
        </w:rPr>
        <w:drawing>
          <wp:inline distT="0" distB="0" distL="0" distR="0" wp14:anchorId="7E11462C" wp14:editId="77BE0369">
            <wp:extent cx="6489700" cy="2007219"/>
            <wp:effectExtent l="0" t="0" r="6350" b="12700"/>
            <wp:docPr id="1969742001" name="Graphique 1">
              <a:extLst xmlns:a="http://schemas.openxmlformats.org/drawingml/2006/main">
                <a:ext uri="{FF2B5EF4-FFF2-40B4-BE49-F238E27FC236}">
                  <a16:creationId xmlns:a16="http://schemas.microsoft.com/office/drawing/2014/main" id="{66D7CC6C-A90D-CEC3-7C1C-7C0CE176E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18FF3F" w14:textId="77777777" w:rsidR="004A68E1" w:rsidRDefault="004A68E1" w:rsidP="004A68E1">
      <w:pPr>
        <w:jc w:val="both"/>
        <w:rPr>
          <w:rFonts w:ascii="Arial" w:hAnsi="Arial" w:cs="Arial"/>
          <w:sz w:val="22"/>
          <w:szCs w:val="22"/>
        </w:rPr>
      </w:pPr>
    </w:p>
    <w:p w14:paraId="5A04CB42" w14:textId="77777777" w:rsidR="004A68E1" w:rsidRDefault="004A68E1" w:rsidP="004A68E1">
      <w:pPr>
        <w:spacing w:line="276" w:lineRule="auto"/>
        <w:rPr>
          <w:rFonts w:ascii="Arial" w:hAnsi="Arial" w:cs="Arial"/>
          <w:sz w:val="22"/>
          <w:szCs w:val="22"/>
        </w:rPr>
      </w:pPr>
    </w:p>
    <w:p w14:paraId="04F685BD" w14:textId="03F9DD1A" w:rsidR="004A68E1" w:rsidRPr="0000518C" w:rsidRDefault="004A68E1" w:rsidP="004A68E1">
      <w:pPr>
        <w:spacing w:line="276" w:lineRule="auto"/>
        <w:rPr>
          <w:rFonts w:ascii="Arial" w:hAnsi="Arial" w:cs="Arial"/>
          <w:b/>
          <w:bCs/>
          <w:color w:val="00B050"/>
        </w:rPr>
      </w:pPr>
      <w:r w:rsidRPr="004A68E1">
        <w:rPr>
          <w:rFonts w:ascii="Arial" w:hAnsi="Arial" w:cs="Arial"/>
          <w:b/>
          <w:bCs/>
          <w:color w:val="00B050"/>
          <w:u w:val="single"/>
        </w:rPr>
        <w:lastRenderedPageBreak/>
        <w:t>Document de secours</w:t>
      </w:r>
      <w:r>
        <w:rPr>
          <w:rFonts w:ascii="Arial" w:hAnsi="Arial" w:cs="Arial"/>
          <w:b/>
          <w:bCs/>
          <w:color w:val="00B050"/>
        </w:rPr>
        <w:t xml:space="preserve"> </w:t>
      </w:r>
      <w:r w:rsidRPr="0000518C">
        <w:rPr>
          <w:rFonts w:ascii="Arial" w:hAnsi="Arial" w:cs="Arial"/>
          <w:b/>
          <w:bCs/>
          <w:color w:val="00B050"/>
        </w:rPr>
        <w:t xml:space="preserve">: </w:t>
      </w:r>
    </w:p>
    <w:p w14:paraId="00754DD9" w14:textId="77777777" w:rsidR="004A68E1" w:rsidRPr="0000518C" w:rsidRDefault="004A68E1" w:rsidP="004A68E1">
      <w:pPr>
        <w:spacing w:line="276" w:lineRule="auto"/>
        <w:rPr>
          <w:rFonts w:ascii="Arial" w:hAnsi="Arial" w:cs="Arial"/>
          <w:b/>
          <w:bCs/>
          <w:color w:val="00B050"/>
        </w:rPr>
      </w:pPr>
      <w:r w:rsidRPr="0000518C">
        <w:rPr>
          <w:rFonts w:ascii="Arial" w:hAnsi="Arial" w:cs="Arial"/>
          <w:b/>
          <w:bCs/>
          <w:color w:val="00B050"/>
        </w:rPr>
        <w:t xml:space="preserve">Informations extraites du bulletin climatique mensuel </w:t>
      </w:r>
      <w:r w:rsidRPr="0015181A">
        <w:rPr>
          <w:rFonts w:ascii="Arial" w:hAnsi="Arial" w:cs="Arial"/>
          <w:b/>
          <w:bCs/>
          <w:color w:val="00B050"/>
          <w:sz w:val="32"/>
          <w:szCs w:val="32"/>
          <w:bdr w:val="single" w:sz="4" w:space="0" w:color="auto"/>
        </w:rPr>
        <w:t>février 2026</w:t>
      </w:r>
    </w:p>
    <w:p w14:paraId="2F383B6D" w14:textId="77777777" w:rsidR="004A68E1" w:rsidRDefault="004A68E1" w:rsidP="004A68E1">
      <w:pPr>
        <w:spacing w:line="276" w:lineRule="auto"/>
        <w:rPr>
          <w:rFonts w:ascii="Arial" w:hAnsi="Arial" w:cs="Arial"/>
          <w:b/>
          <w:bCs/>
        </w:rPr>
      </w:pPr>
    </w:p>
    <w:p w14:paraId="1B4C83EA" w14:textId="77777777" w:rsidR="004A68E1" w:rsidRPr="00D15553" w:rsidRDefault="004A68E1" w:rsidP="004A68E1">
      <w:pPr>
        <w:spacing w:line="276" w:lineRule="auto"/>
        <w:rPr>
          <w:rFonts w:ascii="Arial" w:hAnsi="Arial" w:cs="Arial"/>
          <w:sz w:val="20"/>
          <w:szCs w:val="20"/>
        </w:rPr>
      </w:pPr>
      <w:r w:rsidRPr="00C33AF9">
        <w:rPr>
          <w:rFonts w:ascii="Arial" w:hAnsi="Arial" w:cs="Arial"/>
          <w:sz w:val="20"/>
          <w:szCs w:val="20"/>
        </w:rPr>
        <w:t xml:space="preserve">L’ensoleillement en </w:t>
      </w:r>
      <w:r>
        <w:rPr>
          <w:rFonts w:ascii="Arial" w:hAnsi="Arial" w:cs="Arial"/>
          <w:sz w:val="20"/>
          <w:szCs w:val="20"/>
        </w:rPr>
        <w:t>février 2026 (nombre d’heures par jour)</w:t>
      </w:r>
    </w:p>
    <w:p w14:paraId="616D79A4" w14:textId="77777777" w:rsidR="004A68E1" w:rsidRDefault="004A68E1" w:rsidP="004A68E1">
      <w:pPr>
        <w:jc w:val="both"/>
        <w:rPr>
          <w:rFonts w:ascii="Arial" w:hAnsi="Arial" w:cs="Arial"/>
          <w:sz w:val="22"/>
          <w:szCs w:val="22"/>
        </w:rPr>
      </w:pPr>
      <w:r>
        <w:rPr>
          <w:rFonts w:ascii="Arial" w:hAnsi="Arial" w:cs="Arial"/>
          <w:noProof/>
          <w14:ligatures w14:val="standardContextual"/>
        </w:rPr>
        <mc:AlternateContent>
          <mc:Choice Requires="wps">
            <w:drawing>
              <wp:anchor distT="0" distB="0" distL="114300" distR="114300" simplePos="0" relativeHeight="251677696" behindDoc="0" locked="0" layoutInCell="1" allowOverlap="1" wp14:anchorId="4F95D5E5" wp14:editId="423B8AAF">
                <wp:simplePos x="0" y="0"/>
                <wp:positionH relativeFrom="column">
                  <wp:posOffset>4238105</wp:posOffset>
                </wp:positionH>
                <wp:positionV relativeFrom="paragraph">
                  <wp:posOffset>1658851</wp:posOffset>
                </wp:positionV>
                <wp:extent cx="1927514" cy="209261"/>
                <wp:effectExtent l="19050" t="19050" r="15875" b="19685"/>
                <wp:wrapNone/>
                <wp:docPr id="42684257" name="Zone de texte 11"/>
                <wp:cNvGraphicFramePr/>
                <a:graphic xmlns:a="http://schemas.openxmlformats.org/drawingml/2006/main">
                  <a:graphicData uri="http://schemas.microsoft.com/office/word/2010/wordprocessingShape">
                    <wps:wsp>
                      <wps:cNvSpPr txBox="1"/>
                      <wps:spPr>
                        <a:xfrm>
                          <a:off x="0" y="0"/>
                          <a:ext cx="1927514" cy="209261"/>
                        </a:xfrm>
                        <a:prstGeom prst="rect">
                          <a:avLst/>
                        </a:prstGeom>
                        <a:noFill/>
                        <a:ln w="38100">
                          <a:solidFill>
                            <a:srgbClr val="EE0000"/>
                          </a:solidFill>
                        </a:ln>
                      </wps:spPr>
                      <wps:txbx>
                        <w:txbxContent>
                          <w:p w14:paraId="795596C3"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D5E5" id="_x0000_s1043" type="#_x0000_t202" style="position:absolute;left:0;text-align:left;margin-left:333.7pt;margin-top:130.6pt;width:151.7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" filled="f" strokecolor="#e00" strokeweight="3pt">
                <v:textbox>
                  <w:txbxContent>
                    <w:p w14:paraId="795596C3" w14:textId="77777777" w:rsidR="004A68E1" w:rsidRPr="00423928" w:rsidRDefault="004A68E1" w:rsidP="004A68E1">
                      <w:pPr>
                        <w:jc w:val="center"/>
                        <w:rPr>
                          <w:b/>
                          <w:bCs/>
                          <w:sz w:val="22"/>
                          <w:szCs w:val="22"/>
                        </w:rPr>
                      </w:pPr>
                    </w:p>
                  </w:txbxContent>
                </v:textbox>
              </v:shape>
            </w:pict>
          </mc:Fallback>
        </mc:AlternateContent>
      </w:r>
      <w:r w:rsidRPr="00955E0F">
        <w:rPr>
          <w:rFonts w:ascii="Arial" w:hAnsi="Arial" w:cs="Arial"/>
          <w:noProof/>
          <w:sz w:val="22"/>
          <w:szCs w:val="22"/>
        </w:rPr>
        <w:drawing>
          <wp:inline distT="0" distB="0" distL="0" distR="0" wp14:anchorId="014422E9" wp14:editId="2DFBF520">
            <wp:extent cx="6226629" cy="1870550"/>
            <wp:effectExtent l="0" t="0" r="3175" b="0"/>
            <wp:docPr id="16413888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88827" name=""/>
                    <pic:cNvPicPr/>
                  </pic:nvPicPr>
                  <pic:blipFill>
                    <a:blip r:embed="rId23"/>
                    <a:stretch>
                      <a:fillRect/>
                    </a:stretch>
                  </pic:blipFill>
                  <pic:spPr>
                    <a:xfrm>
                      <a:off x="0" y="0"/>
                      <a:ext cx="6275921" cy="1885358"/>
                    </a:xfrm>
                    <a:prstGeom prst="rect">
                      <a:avLst/>
                    </a:prstGeom>
                  </pic:spPr>
                </pic:pic>
              </a:graphicData>
            </a:graphic>
          </wp:inline>
        </w:drawing>
      </w:r>
    </w:p>
    <w:p w14:paraId="3FE071AA" w14:textId="77777777" w:rsidR="004A68E1" w:rsidRDefault="004A68E1" w:rsidP="004A68E1">
      <w:pPr>
        <w:jc w:val="both"/>
        <w:rPr>
          <w:rFonts w:ascii="Arial" w:hAnsi="Arial" w:cs="Arial"/>
          <w:sz w:val="22"/>
          <w:szCs w:val="22"/>
        </w:rPr>
      </w:pPr>
    </w:p>
    <w:p w14:paraId="20756A44" w14:textId="77777777" w:rsidR="004A68E1" w:rsidRPr="00D15553" w:rsidRDefault="004A68E1" w:rsidP="004A68E1">
      <w:pPr>
        <w:pStyle w:val="Sansinterligne"/>
        <w:rPr>
          <w:rFonts w:ascii="Arial" w:hAnsi="Arial" w:cs="Arial"/>
        </w:rPr>
      </w:pPr>
      <w:r w:rsidRPr="00C33AF9">
        <w:rPr>
          <w:rFonts w:ascii="Arial" w:hAnsi="Arial" w:cs="Arial"/>
          <w:sz w:val="20"/>
          <w:szCs w:val="20"/>
        </w:rPr>
        <w:t xml:space="preserve">Précipitations </w:t>
      </w:r>
      <w:r w:rsidRPr="005B0D16">
        <w:rPr>
          <w:rFonts w:ascii="Arial" w:hAnsi="Arial" w:cs="Arial"/>
          <w:sz w:val="20"/>
          <w:szCs w:val="20"/>
        </w:rPr>
        <w:t>en février 202</w:t>
      </w:r>
      <w:r>
        <w:rPr>
          <w:rFonts w:ascii="Arial" w:hAnsi="Arial" w:cs="Arial"/>
          <w:sz w:val="20"/>
          <w:szCs w:val="20"/>
        </w:rPr>
        <w:t>6</w:t>
      </w:r>
      <w:r w:rsidRPr="005B0D16">
        <w:rPr>
          <w:rFonts w:ascii="Arial" w:hAnsi="Arial" w:cs="Arial"/>
          <w:sz w:val="20"/>
          <w:szCs w:val="20"/>
        </w:rPr>
        <w:t xml:space="preserve"> </w:t>
      </w:r>
      <w:r>
        <w:rPr>
          <w:rFonts w:ascii="Arial" w:hAnsi="Arial" w:cs="Arial"/>
          <w:sz w:val="20"/>
          <w:szCs w:val="20"/>
        </w:rPr>
        <w:t>(en millimètre)</w:t>
      </w:r>
    </w:p>
    <w:p w14:paraId="537A6E92" w14:textId="77777777" w:rsidR="004A68E1" w:rsidRDefault="004A68E1" w:rsidP="004A68E1">
      <w:pPr>
        <w:jc w:val="both"/>
        <w:rPr>
          <w:rFonts w:ascii="Arial" w:hAnsi="Arial" w:cs="Arial"/>
          <w:sz w:val="22"/>
          <w:szCs w:val="22"/>
        </w:rPr>
      </w:pPr>
      <w:r>
        <w:rPr>
          <w:rFonts w:ascii="Arial" w:hAnsi="Arial" w:cs="Arial"/>
          <w:noProof/>
          <w14:ligatures w14:val="standardContextual"/>
        </w:rPr>
        <mc:AlternateContent>
          <mc:Choice Requires="wps">
            <w:drawing>
              <wp:anchor distT="0" distB="0" distL="114300" distR="114300" simplePos="0" relativeHeight="251678720" behindDoc="0" locked="0" layoutInCell="1" allowOverlap="1" wp14:anchorId="35F7941C" wp14:editId="75F9C016">
                <wp:simplePos x="0" y="0"/>
                <wp:positionH relativeFrom="column">
                  <wp:posOffset>4434486</wp:posOffset>
                </wp:positionH>
                <wp:positionV relativeFrom="paragraph">
                  <wp:posOffset>2089948</wp:posOffset>
                </wp:positionV>
                <wp:extent cx="1751271" cy="177092"/>
                <wp:effectExtent l="19050" t="19050" r="20955" b="13970"/>
                <wp:wrapNone/>
                <wp:docPr id="1997046323" name="Zone de texte 11"/>
                <wp:cNvGraphicFramePr/>
                <a:graphic xmlns:a="http://schemas.openxmlformats.org/drawingml/2006/main">
                  <a:graphicData uri="http://schemas.microsoft.com/office/word/2010/wordprocessingShape">
                    <wps:wsp>
                      <wps:cNvSpPr txBox="1"/>
                      <wps:spPr>
                        <a:xfrm>
                          <a:off x="0" y="0"/>
                          <a:ext cx="1751271" cy="177092"/>
                        </a:xfrm>
                        <a:prstGeom prst="rect">
                          <a:avLst/>
                        </a:prstGeom>
                        <a:noFill/>
                        <a:ln w="38100">
                          <a:solidFill>
                            <a:srgbClr val="EE0000"/>
                          </a:solidFill>
                        </a:ln>
                      </wps:spPr>
                      <wps:txbx>
                        <w:txbxContent>
                          <w:p w14:paraId="198A2CAA"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7941C" id="_x0000_s1044" type="#_x0000_t202" style="position:absolute;left:0;text-align:left;margin-left:349.15pt;margin-top:164.55pt;width:137.9pt;height:1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" filled="f" strokecolor="#e00" strokeweight="3pt">
                <v:textbox>
                  <w:txbxContent>
                    <w:p w14:paraId="198A2CAA" w14:textId="77777777" w:rsidR="004A68E1" w:rsidRPr="00423928" w:rsidRDefault="004A68E1" w:rsidP="004A68E1">
                      <w:pPr>
                        <w:jc w:val="center"/>
                        <w:rPr>
                          <w:b/>
                          <w:bCs/>
                          <w:sz w:val="22"/>
                          <w:szCs w:val="22"/>
                        </w:rPr>
                      </w:pPr>
                    </w:p>
                  </w:txbxContent>
                </v:textbox>
              </v:shape>
            </w:pict>
          </mc:Fallback>
        </mc:AlternateContent>
      </w:r>
      <w:r w:rsidRPr="00CE75A1">
        <w:rPr>
          <w:rFonts w:ascii="Arial" w:hAnsi="Arial" w:cs="Arial"/>
          <w:noProof/>
          <w:sz w:val="22"/>
          <w:szCs w:val="22"/>
        </w:rPr>
        <w:drawing>
          <wp:inline distT="0" distB="0" distL="0" distR="0" wp14:anchorId="094B0049" wp14:editId="1D56A067">
            <wp:extent cx="6281057" cy="2269490"/>
            <wp:effectExtent l="0" t="0" r="5715" b="0"/>
            <wp:docPr id="5153346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34668" name=""/>
                    <pic:cNvPicPr/>
                  </pic:nvPicPr>
                  <pic:blipFill>
                    <a:blip r:embed="rId24"/>
                    <a:stretch>
                      <a:fillRect/>
                    </a:stretch>
                  </pic:blipFill>
                  <pic:spPr>
                    <a:xfrm>
                      <a:off x="0" y="0"/>
                      <a:ext cx="6297210" cy="2275326"/>
                    </a:xfrm>
                    <a:prstGeom prst="rect">
                      <a:avLst/>
                    </a:prstGeom>
                  </pic:spPr>
                </pic:pic>
              </a:graphicData>
            </a:graphic>
          </wp:inline>
        </w:drawing>
      </w:r>
    </w:p>
    <w:p w14:paraId="1AF0B5E7" w14:textId="77777777" w:rsidR="004A68E1" w:rsidRDefault="004A68E1" w:rsidP="004A68E1">
      <w:pPr>
        <w:jc w:val="both"/>
        <w:rPr>
          <w:rFonts w:ascii="Arial" w:hAnsi="Arial" w:cs="Arial"/>
          <w:sz w:val="22"/>
          <w:szCs w:val="22"/>
        </w:rPr>
      </w:pPr>
    </w:p>
    <w:p w14:paraId="1F7F10BF" w14:textId="77777777" w:rsidR="004A68E1" w:rsidRPr="00973C21" w:rsidRDefault="004A68E1" w:rsidP="004A68E1">
      <w:pPr>
        <w:spacing w:line="276" w:lineRule="auto"/>
        <w:jc w:val="both"/>
        <w:rPr>
          <w:rFonts w:ascii="Arial" w:hAnsi="Arial" w:cs="Arial"/>
          <w:sz w:val="20"/>
          <w:szCs w:val="20"/>
        </w:rPr>
      </w:pPr>
      <w:r>
        <w:rPr>
          <w:rFonts w:ascii="Arial" w:hAnsi="Arial" w:cs="Arial"/>
          <w:sz w:val="20"/>
          <w:szCs w:val="20"/>
        </w:rPr>
        <w:t xml:space="preserve">Température </w:t>
      </w:r>
      <w:r w:rsidRPr="005B0D16">
        <w:rPr>
          <w:rFonts w:ascii="Arial" w:hAnsi="Arial" w:cs="Arial"/>
          <w:sz w:val="20"/>
          <w:szCs w:val="20"/>
        </w:rPr>
        <w:t>en février 202</w:t>
      </w:r>
      <w:r>
        <w:rPr>
          <w:rFonts w:ascii="Arial" w:hAnsi="Arial" w:cs="Arial"/>
          <w:sz w:val="20"/>
          <w:szCs w:val="20"/>
        </w:rPr>
        <w:t>6 (degré Celsius)</w:t>
      </w:r>
    </w:p>
    <w:p w14:paraId="68B24135" w14:textId="77777777" w:rsidR="004A68E1" w:rsidRDefault="004A68E1" w:rsidP="004A68E1">
      <w:pPr>
        <w:jc w:val="both"/>
        <w:rPr>
          <w:rFonts w:ascii="Arial" w:hAnsi="Arial" w:cs="Arial"/>
          <w:sz w:val="22"/>
          <w:szCs w:val="22"/>
        </w:rPr>
      </w:pPr>
      <w:r>
        <w:rPr>
          <w:rFonts w:ascii="Arial" w:hAnsi="Arial" w:cs="Arial"/>
          <w:noProof/>
          <w14:ligatures w14:val="standardContextual"/>
        </w:rPr>
        <mc:AlternateContent>
          <mc:Choice Requires="wps">
            <w:drawing>
              <wp:anchor distT="0" distB="0" distL="114300" distR="114300" simplePos="0" relativeHeight="251679744" behindDoc="0" locked="0" layoutInCell="1" allowOverlap="1" wp14:anchorId="1F544585" wp14:editId="7EFBB855">
                <wp:simplePos x="0" y="0"/>
                <wp:positionH relativeFrom="column">
                  <wp:posOffset>4279669</wp:posOffset>
                </wp:positionH>
                <wp:positionV relativeFrom="paragraph">
                  <wp:posOffset>1490923</wp:posOffset>
                </wp:positionV>
                <wp:extent cx="1546514" cy="195696"/>
                <wp:effectExtent l="19050" t="19050" r="15875" b="13970"/>
                <wp:wrapNone/>
                <wp:docPr id="303382365" name="Zone de texte 11"/>
                <wp:cNvGraphicFramePr/>
                <a:graphic xmlns:a="http://schemas.openxmlformats.org/drawingml/2006/main">
                  <a:graphicData uri="http://schemas.microsoft.com/office/word/2010/wordprocessingShape">
                    <wps:wsp>
                      <wps:cNvSpPr txBox="1"/>
                      <wps:spPr>
                        <a:xfrm>
                          <a:off x="0" y="0"/>
                          <a:ext cx="1546514" cy="195696"/>
                        </a:xfrm>
                        <a:prstGeom prst="rect">
                          <a:avLst/>
                        </a:prstGeom>
                        <a:noFill/>
                        <a:ln w="38100">
                          <a:solidFill>
                            <a:srgbClr val="EE0000"/>
                          </a:solidFill>
                        </a:ln>
                      </wps:spPr>
                      <wps:txbx>
                        <w:txbxContent>
                          <w:p w14:paraId="09F06E10"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4585" id="_x0000_s1045" type="#_x0000_t202" style="position:absolute;left:0;text-align:left;margin-left:337pt;margin-top:117.4pt;width:121.75pt;height:1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" filled="f" strokecolor="#e00" strokeweight="3pt">
                <v:textbox>
                  <w:txbxContent>
                    <w:p w14:paraId="09F06E10" w14:textId="77777777" w:rsidR="004A68E1" w:rsidRPr="00423928" w:rsidRDefault="004A68E1" w:rsidP="004A68E1">
                      <w:pPr>
                        <w:jc w:val="center"/>
                        <w:rPr>
                          <w:b/>
                          <w:bCs/>
                          <w:sz w:val="22"/>
                          <w:szCs w:val="22"/>
                        </w:rPr>
                      </w:pPr>
                    </w:p>
                  </w:txbxContent>
                </v:textbox>
              </v:shape>
            </w:pict>
          </mc:Fallback>
        </mc:AlternateContent>
      </w:r>
      <w:r>
        <w:rPr>
          <w:noProof/>
          <w14:ligatures w14:val="standardContextual"/>
        </w:rPr>
        <w:drawing>
          <wp:inline distT="0" distB="0" distL="0" distR="0" wp14:anchorId="19DB9DDA" wp14:editId="1943692C">
            <wp:extent cx="6301105" cy="1752600"/>
            <wp:effectExtent l="0" t="0" r="4445" b="0"/>
            <wp:docPr id="2106238651" name="Graphique 1">
              <a:extLst xmlns:a="http://schemas.openxmlformats.org/drawingml/2006/main">
                <a:ext uri="{FF2B5EF4-FFF2-40B4-BE49-F238E27FC236}">
                  <a16:creationId xmlns:a16="http://schemas.microsoft.com/office/drawing/2014/main" id="{94AE53C7-14F3-7626-4C80-55A394FAD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7C7595" w14:textId="77777777" w:rsidR="004A68E1" w:rsidRDefault="004A68E1" w:rsidP="004A68E1">
      <w:pPr>
        <w:jc w:val="both"/>
        <w:rPr>
          <w:rFonts w:ascii="Arial" w:hAnsi="Arial" w:cs="Arial"/>
          <w:sz w:val="22"/>
          <w:szCs w:val="22"/>
        </w:rPr>
      </w:pPr>
    </w:p>
    <w:p w14:paraId="56B79B1C" w14:textId="77777777" w:rsidR="004A68E1" w:rsidRPr="00613736" w:rsidRDefault="004A68E1" w:rsidP="004A68E1">
      <w:pPr>
        <w:spacing w:line="276" w:lineRule="auto"/>
        <w:jc w:val="both"/>
        <w:rPr>
          <w:rFonts w:ascii="Arial" w:hAnsi="Arial" w:cs="Arial"/>
          <w:sz w:val="20"/>
          <w:szCs w:val="20"/>
        </w:rPr>
      </w:pPr>
      <w:r>
        <w:rPr>
          <w:rFonts w:ascii="Arial" w:hAnsi="Arial" w:cs="Arial"/>
          <w:sz w:val="20"/>
          <w:szCs w:val="20"/>
        </w:rPr>
        <w:t xml:space="preserve">Concentration des particules Pm10 </w:t>
      </w:r>
      <w:r w:rsidRPr="005B0D16">
        <w:rPr>
          <w:rFonts w:ascii="Arial" w:hAnsi="Arial" w:cs="Arial"/>
          <w:sz w:val="20"/>
          <w:szCs w:val="20"/>
        </w:rPr>
        <w:t>en février 202</w:t>
      </w:r>
      <w:r>
        <w:rPr>
          <w:rFonts w:ascii="Arial" w:hAnsi="Arial" w:cs="Arial"/>
          <w:sz w:val="20"/>
          <w:szCs w:val="20"/>
        </w:rPr>
        <w:t>6 (µg / m</w:t>
      </w:r>
      <w:r w:rsidRPr="00F62050">
        <w:rPr>
          <w:rFonts w:ascii="Arial" w:hAnsi="Arial" w:cs="Arial"/>
          <w:sz w:val="20"/>
          <w:szCs w:val="20"/>
          <w:vertAlign w:val="superscript"/>
        </w:rPr>
        <w:t>3</w:t>
      </w:r>
      <w:r>
        <w:rPr>
          <w:rFonts w:ascii="Arial" w:hAnsi="Arial" w:cs="Arial"/>
          <w:sz w:val="20"/>
          <w:szCs w:val="20"/>
        </w:rPr>
        <w:t>)</w:t>
      </w:r>
    </w:p>
    <w:p w14:paraId="5CC67409" w14:textId="77777777" w:rsidR="004A68E1" w:rsidRDefault="004A68E1" w:rsidP="004A68E1">
      <w:pPr>
        <w:jc w:val="both"/>
        <w:rPr>
          <w:rFonts w:ascii="Arial" w:hAnsi="Arial" w:cs="Arial"/>
          <w:sz w:val="22"/>
          <w:szCs w:val="22"/>
        </w:rPr>
      </w:pPr>
      <w:r>
        <w:rPr>
          <w:rFonts w:ascii="Arial" w:hAnsi="Arial" w:cs="Arial"/>
          <w:noProof/>
          <w14:ligatures w14:val="standardContextual"/>
        </w:rPr>
        <mc:AlternateContent>
          <mc:Choice Requires="wps">
            <w:drawing>
              <wp:anchor distT="0" distB="0" distL="114300" distR="114300" simplePos="0" relativeHeight="251680768" behindDoc="0" locked="0" layoutInCell="1" allowOverlap="1" wp14:anchorId="4A268092" wp14:editId="421F34BC">
                <wp:simplePos x="0" y="0"/>
                <wp:positionH relativeFrom="column">
                  <wp:posOffset>4328160</wp:posOffset>
                </wp:positionH>
                <wp:positionV relativeFrom="paragraph">
                  <wp:posOffset>1668318</wp:posOffset>
                </wp:positionV>
                <wp:extent cx="1477241" cy="230332"/>
                <wp:effectExtent l="19050" t="19050" r="27940" b="17780"/>
                <wp:wrapNone/>
                <wp:docPr id="986997241" name="Zone de texte 11"/>
                <wp:cNvGraphicFramePr/>
                <a:graphic xmlns:a="http://schemas.openxmlformats.org/drawingml/2006/main">
                  <a:graphicData uri="http://schemas.microsoft.com/office/word/2010/wordprocessingShape">
                    <wps:wsp>
                      <wps:cNvSpPr txBox="1"/>
                      <wps:spPr>
                        <a:xfrm>
                          <a:off x="0" y="0"/>
                          <a:ext cx="1477241" cy="230332"/>
                        </a:xfrm>
                        <a:prstGeom prst="rect">
                          <a:avLst/>
                        </a:prstGeom>
                        <a:noFill/>
                        <a:ln w="38100">
                          <a:solidFill>
                            <a:srgbClr val="EE0000"/>
                          </a:solidFill>
                        </a:ln>
                      </wps:spPr>
                      <wps:txbx>
                        <w:txbxContent>
                          <w:p w14:paraId="0EC1F5FF"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68092" id="_x0000_s1046" type="#_x0000_t202" style="position:absolute;left:0;text-align:left;margin-left:340.8pt;margin-top:131.35pt;width:116.3pt;height:1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" filled="f" strokecolor="#e00" strokeweight="3pt">
                <v:textbox>
                  <w:txbxContent>
                    <w:p w14:paraId="0EC1F5FF" w14:textId="77777777" w:rsidR="004A68E1" w:rsidRPr="00423928" w:rsidRDefault="004A68E1" w:rsidP="004A68E1">
                      <w:pPr>
                        <w:jc w:val="center"/>
                        <w:rPr>
                          <w:b/>
                          <w:bCs/>
                          <w:sz w:val="22"/>
                          <w:szCs w:val="22"/>
                        </w:rPr>
                      </w:pPr>
                    </w:p>
                  </w:txbxContent>
                </v:textbox>
              </v:shape>
            </w:pict>
          </mc:Fallback>
        </mc:AlternateContent>
      </w:r>
      <w:r>
        <w:rPr>
          <w:noProof/>
          <w14:ligatures w14:val="standardContextual"/>
        </w:rPr>
        <w:drawing>
          <wp:inline distT="0" distB="0" distL="0" distR="0" wp14:anchorId="4236E604" wp14:editId="4F22F980">
            <wp:extent cx="6301105" cy="1937657"/>
            <wp:effectExtent l="0" t="0" r="4445" b="5715"/>
            <wp:docPr id="1519029250" name="Graphique 1">
              <a:extLst xmlns:a="http://schemas.openxmlformats.org/drawingml/2006/main">
                <a:ext uri="{FF2B5EF4-FFF2-40B4-BE49-F238E27FC236}">
                  <a16:creationId xmlns:a16="http://schemas.microsoft.com/office/drawing/2014/main" id="{67767C2B-5D35-9706-9A05-E27883FAA1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5E6891" w14:textId="77777777" w:rsidR="004A68E1" w:rsidRPr="0079476D" w:rsidRDefault="004A68E1" w:rsidP="004A68E1">
      <w:pPr>
        <w:jc w:val="both"/>
        <w:rPr>
          <w:rFonts w:ascii="Arial" w:hAnsi="Arial" w:cs="Arial"/>
          <w:sz w:val="22"/>
          <w:szCs w:val="22"/>
        </w:rPr>
      </w:pPr>
    </w:p>
    <w:p w14:paraId="74DE60B5" w14:textId="77777777" w:rsidR="004A68E1" w:rsidRDefault="004A68E1" w:rsidP="004A68E1">
      <w:pPr>
        <w:spacing w:line="276" w:lineRule="auto"/>
        <w:jc w:val="center"/>
        <w:rPr>
          <w:rFonts w:ascii="Arial" w:hAnsi="Arial" w:cs="Arial"/>
          <w:b/>
          <w:bCs/>
        </w:rPr>
      </w:pPr>
      <w:r w:rsidRPr="004A68E1">
        <w:rPr>
          <w:rFonts w:ascii="Arial" w:hAnsi="Arial" w:cs="Arial"/>
          <w:b/>
          <w:bCs/>
          <w:u w:val="single"/>
        </w:rPr>
        <w:lastRenderedPageBreak/>
        <w:t>Ressource complémentaire</w:t>
      </w:r>
      <w:r>
        <w:rPr>
          <w:rFonts w:ascii="Arial" w:hAnsi="Arial" w:cs="Arial"/>
          <w:b/>
          <w:bCs/>
        </w:rPr>
        <w:t xml:space="preserve"> : </w:t>
      </w:r>
    </w:p>
    <w:p w14:paraId="1230FE63" w14:textId="77777777" w:rsidR="004A68E1" w:rsidRDefault="004A68E1" w:rsidP="004A68E1">
      <w:pPr>
        <w:spacing w:line="276" w:lineRule="auto"/>
        <w:jc w:val="center"/>
        <w:rPr>
          <w:rFonts w:ascii="Arial" w:hAnsi="Arial" w:cs="Arial"/>
          <w:b/>
          <w:bCs/>
        </w:rPr>
      </w:pPr>
      <w:r>
        <w:rPr>
          <w:rFonts w:ascii="Arial" w:hAnsi="Arial" w:cs="Arial"/>
          <w:b/>
          <w:bCs/>
        </w:rPr>
        <w:t>Informations extraites du bulletin climatique mensuel mars 2022</w:t>
      </w:r>
    </w:p>
    <w:p w14:paraId="7C9BCE63" w14:textId="77777777" w:rsidR="004A68E1" w:rsidRPr="00023820" w:rsidRDefault="004A68E1" w:rsidP="004A68E1">
      <w:pPr>
        <w:spacing w:line="276" w:lineRule="auto"/>
        <w:jc w:val="center"/>
        <w:rPr>
          <w:rFonts w:ascii="Arial" w:hAnsi="Arial" w:cs="Arial"/>
          <w:b/>
          <w:bCs/>
          <w:sz w:val="8"/>
          <w:szCs w:val="8"/>
        </w:rPr>
      </w:pPr>
    </w:p>
    <w:p w14:paraId="0049B58A" w14:textId="77777777" w:rsidR="004A68E1" w:rsidRPr="0036122F" w:rsidRDefault="004A68E1" w:rsidP="004A68E1">
      <w:pPr>
        <w:spacing w:line="276" w:lineRule="auto"/>
        <w:rPr>
          <w:rFonts w:ascii="Arial" w:hAnsi="Arial" w:cs="Arial"/>
          <w:sz w:val="20"/>
          <w:szCs w:val="20"/>
        </w:rPr>
      </w:pPr>
      <w:r w:rsidRPr="00C33AF9">
        <w:rPr>
          <w:rFonts w:ascii="Arial" w:hAnsi="Arial" w:cs="Arial"/>
          <w:sz w:val="20"/>
          <w:szCs w:val="20"/>
        </w:rPr>
        <w:t xml:space="preserve">L’ensoleillement en </w:t>
      </w:r>
      <w:r>
        <w:rPr>
          <w:rFonts w:ascii="Arial" w:hAnsi="Arial" w:cs="Arial"/>
          <w:sz w:val="20"/>
          <w:szCs w:val="20"/>
        </w:rPr>
        <w:t>mars</w:t>
      </w:r>
      <w:r w:rsidRPr="00C33AF9">
        <w:rPr>
          <w:rFonts w:ascii="Arial" w:hAnsi="Arial" w:cs="Arial"/>
          <w:sz w:val="20"/>
          <w:szCs w:val="20"/>
        </w:rPr>
        <w:t xml:space="preserve"> 202</w:t>
      </w:r>
      <w:r>
        <w:rPr>
          <w:rFonts w:ascii="Arial" w:hAnsi="Arial" w:cs="Arial"/>
          <w:sz w:val="20"/>
          <w:szCs w:val="20"/>
        </w:rPr>
        <w:t>2 (nombre d’heures par jour)</w:t>
      </w:r>
    </w:p>
    <w:p w14:paraId="26C60F21" w14:textId="77777777" w:rsidR="004A68E1" w:rsidRDefault="004A68E1" w:rsidP="004A68E1">
      <w:pPr>
        <w:pStyle w:val="Sansinterligne"/>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81792" behindDoc="0" locked="0" layoutInCell="1" allowOverlap="1" wp14:anchorId="0BCA795F" wp14:editId="719EEB21">
                <wp:simplePos x="0" y="0"/>
                <wp:positionH relativeFrom="column">
                  <wp:posOffset>2673225</wp:posOffset>
                </wp:positionH>
                <wp:positionV relativeFrom="paragraph">
                  <wp:posOffset>1960191</wp:posOffset>
                </wp:positionV>
                <wp:extent cx="932873" cy="195858"/>
                <wp:effectExtent l="19050" t="19050" r="19685" b="13970"/>
                <wp:wrapNone/>
                <wp:docPr id="1067372910" name="Zone de texte 11"/>
                <wp:cNvGraphicFramePr/>
                <a:graphic xmlns:a="http://schemas.openxmlformats.org/drawingml/2006/main">
                  <a:graphicData uri="http://schemas.microsoft.com/office/word/2010/wordprocessingShape">
                    <wps:wsp>
                      <wps:cNvSpPr txBox="1"/>
                      <wps:spPr>
                        <a:xfrm>
                          <a:off x="0" y="0"/>
                          <a:ext cx="932873" cy="195858"/>
                        </a:xfrm>
                        <a:prstGeom prst="rect">
                          <a:avLst/>
                        </a:prstGeom>
                        <a:noFill/>
                        <a:ln w="38100">
                          <a:solidFill>
                            <a:srgbClr val="EE0000"/>
                          </a:solidFill>
                        </a:ln>
                      </wps:spPr>
                      <wps:txbx>
                        <w:txbxContent>
                          <w:p w14:paraId="2095D0C4"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A795F" id="_x0000_s1047" type="#_x0000_t202" style="position:absolute;margin-left:210.5pt;margin-top:154.35pt;width:73.45pt;height:15.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" filled="f" strokecolor="#e00" strokeweight="3pt">
                <v:textbox>
                  <w:txbxContent>
                    <w:p w14:paraId="2095D0C4" w14:textId="77777777" w:rsidR="004A68E1" w:rsidRPr="00423928" w:rsidRDefault="004A68E1" w:rsidP="004A68E1">
                      <w:pPr>
                        <w:jc w:val="center"/>
                        <w:rPr>
                          <w:b/>
                          <w:bCs/>
                          <w:sz w:val="22"/>
                          <w:szCs w:val="22"/>
                        </w:rPr>
                      </w:pPr>
                    </w:p>
                  </w:txbxContent>
                </v:textbox>
              </v:shape>
            </w:pict>
          </mc:Fallback>
        </mc:AlternateContent>
      </w:r>
      <w:r w:rsidRPr="00EE0F4E">
        <w:rPr>
          <w:rFonts w:ascii="Arial" w:hAnsi="Arial" w:cs="Arial"/>
          <w:noProof/>
        </w:rPr>
        <w:drawing>
          <wp:inline distT="0" distB="0" distL="0" distR="0" wp14:anchorId="78AF44F9" wp14:editId="76F60B8D">
            <wp:extent cx="6301105" cy="2161309"/>
            <wp:effectExtent l="0" t="0" r="4445" b="0"/>
            <wp:docPr id="6207354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35475" name=""/>
                    <pic:cNvPicPr/>
                  </pic:nvPicPr>
                  <pic:blipFill>
                    <a:blip r:embed="rId27"/>
                    <a:stretch>
                      <a:fillRect/>
                    </a:stretch>
                  </pic:blipFill>
                  <pic:spPr>
                    <a:xfrm>
                      <a:off x="0" y="0"/>
                      <a:ext cx="6304954" cy="2162629"/>
                    </a:xfrm>
                    <a:prstGeom prst="rect">
                      <a:avLst/>
                    </a:prstGeom>
                  </pic:spPr>
                </pic:pic>
              </a:graphicData>
            </a:graphic>
          </wp:inline>
        </w:drawing>
      </w:r>
    </w:p>
    <w:p w14:paraId="173F2DF9" w14:textId="77777777" w:rsidR="004A68E1" w:rsidRDefault="004A68E1" w:rsidP="004A68E1">
      <w:pPr>
        <w:pStyle w:val="Sansinterligne"/>
        <w:rPr>
          <w:rFonts w:ascii="Arial" w:hAnsi="Arial" w:cs="Arial"/>
        </w:rPr>
      </w:pPr>
    </w:p>
    <w:p w14:paraId="6DD3682B" w14:textId="77777777" w:rsidR="004A68E1" w:rsidRDefault="004A68E1" w:rsidP="004A68E1">
      <w:pPr>
        <w:pStyle w:val="Sansinterligne"/>
        <w:rPr>
          <w:rFonts w:ascii="Arial" w:hAnsi="Arial" w:cs="Arial"/>
        </w:rPr>
      </w:pPr>
      <w:r w:rsidRPr="00C33AF9">
        <w:rPr>
          <w:rFonts w:ascii="Arial" w:hAnsi="Arial" w:cs="Arial"/>
          <w:sz w:val="20"/>
          <w:szCs w:val="20"/>
        </w:rPr>
        <w:t xml:space="preserve">Précipitations en </w:t>
      </w:r>
      <w:r>
        <w:rPr>
          <w:rFonts w:ascii="Arial" w:hAnsi="Arial" w:cs="Arial"/>
          <w:sz w:val="20"/>
          <w:szCs w:val="20"/>
        </w:rPr>
        <w:t>mars</w:t>
      </w:r>
      <w:r w:rsidRPr="00C33AF9">
        <w:rPr>
          <w:rFonts w:ascii="Arial" w:hAnsi="Arial" w:cs="Arial"/>
          <w:sz w:val="20"/>
          <w:szCs w:val="20"/>
        </w:rPr>
        <w:t xml:space="preserve"> 202</w:t>
      </w:r>
      <w:r>
        <w:rPr>
          <w:rFonts w:ascii="Arial" w:hAnsi="Arial" w:cs="Arial"/>
          <w:sz w:val="20"/>
          <w:szCs w:val="20"/>
        </w:rPr>
        <w:t>2 (en millimètre)</w:t>
      </w:r>
    </w:p>
    <w:p w14:paraId="62503B18" w14:textId="77777777" w:rsidR="004A68E1" w:rsidRDefault="004A68E1" w:rsidP="004A68E1">
      <w:pPr>
        <w:pStyle w:val="Sansinterligne"/>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82816" behindDoc="0" locked="0" layoutInCell="1" allowOverlap="1" wp14:anchorId="58260D3E" wp14:editId="46D6E874">
                <wp:simplePos x="0" y="0"/>
                <wp:positionH relativeFrom="column">
                  <wp:posOffset>2802014</wp:posOffset>
                </wp:positionH>
                <wp:positionV relativeFrom="paragraph">
                  <wp:posOffset>1802345</wp:posOffset>
                </wp:positionV>
                <wp:extent cx="914919" cy="277575"/>
                <wp:effectExtent l="19050" t="19050" r="19050" b="27305"/>
                <wp:wrapNone/>
                <wp:docPr id="35898639" name="Zone de texte 11"/>
                <wp:cNvGraphicFramePr/>
                <a:graphic xmlns:a="http://schemas.openxmlformats.org/drawingml/2006/main">
                  <a:graphicData uri="http://schemas.microsoft.com/office/word/2010/wordprocessingShape">
                    <wps:wsp>
                      <wps:cNvSpPr txBox="1"/>
                      <wps:spPr>
                        <a:xfrm>
                          <a:off x="0" y="0"/>
                          <a:ext cx="914919" cy="277575"/>
                        </a:xfrm>
                        <a:prstGeom prst="rect">
                          <a:avLst/>
                        </a:prstGeom>
                        <a:noFill/>
                        <a:ln w="38100">
                          <a:solidFill>
                            <a:srgbClr val="EE0000"/>
                          </a:solidFill>
                        </a:ln>
                      </wps:spPr>
                      <wps:txbx>
                        <w:txbxContent>
                          <w:p w14:paraId="1C3CB17E"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60D3E" id="_x0000_s1048" type="#_x0000_t202" style="position:absolute;margin-left:220.65pt;margin-top:141.9pt;width:72.05pt;height:2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" filled="f" strokecolor="#e00" strokeweight="3pt">
                <v:textbox>
                  <w:txbxContent>
                    <w:p w14:paraId="1C3CB17E" w14:textId="77777777" w:rsidR="004A68E1" w:rsidRPr="00423928" w:rsidRDefault="004A68E1" w:rsidP="004A68E1">
                      <w:pPr>
                        <w:jc w:val="center"/>
                        <w:rPr>
                          <w:b/>
                          <w:bCs/>
                          <w:sz w:val="22"/>
                          <w:szCs w:val="22"/>
                        </w:rPr>
                      </w:pPr>
                    </w:p>
                  </w:txbxContent>
                </v:textbox>
              </v:shape>
            </w:pict>
          </mc:Fallback>
        </mc:AlternateContent>
      </w:r>
      <w:r w:rsidRPr="0066292A">
        <w:rPr>
          <w:rFonts w:ascii="Arial" w:hAnsi="Arial" w:cs="Arial"/>
          <w:noProof/>
        </w:rPr>
        <w:drawing>
          <wp:inline distT="0" distB="0" distL="0" distR="0" wp14:anchorId="3DA07751" wp14:editId="500E3BB6">
            <wp:extent cx="6301105" cy="2074126"/>
            <wp:effectExtent l="0" t="0" r="4445" b="2540"/>
            <wp:docPr id="12882140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14010" name=""/>
                    <pic:cNvPicPr/>
                  </pic:nvPicPr>
                  <pic:blipFill>
                    <a:blip r:embed="rId28"/>
                    <a:stretch>
                      <a:fillRect/>
                    </a:stretch>
                  </pic:blipFill>
                  <pic:spPr>
                    <a:xfrm>
                      <a:off x="0" y="0"/>
                      <a:ext cx="6306124" cy="2075778"/>
                    </a:xfrm>
                    <a:prstGeom prst="rect">
                      <a:avLst/>
                    </a:prstGeom>
                  </pic:spPr>
                </pic:pic>
              </a:graphicData>
            </a:graphic>
          </wp:inline>
        </w:drawing>
      </w:r>
    </w:p>
    <w:p w14:paraId="3AF80320" w14:textId="77777777" w:rsidR="004A68E1" w:rsidRDefault="004A68E1" w:rsidP="004A68E1">
      <w:pPr>
        <w:pStyle w:val="Sansinterligne"/>
        <w:rPr>
          <w:rFonts w:ascii="Arial" w:hAnsi="Arial" w:cs="Arial"/>
        </w:rPr>
      </w:pPr>
    </w:p>
    <w:p w14:paraId="579CC2AF" w14:textId="77777777" w:rsidR="004A68E1" w:rsidRDefault="004A68E1" w:rsidP="004A68E1">
      <w:pPr>
        <w:spacing w:line="276" w:lineRule="auto"/>
        <w:jc w:val="both"/>
        <w:rPr>
          <w:rFonts w:ascii="Arial" w:hAnsi="Arial" w:cs="Arial"/>
          <w:sz w:val="20"/>
          <w:szCs w:val="20"/>
        </w:rPr>
      </w:pPr>
      <w:r>
        <w:rPr>
          <w:rFonts w:ascii="Arial" w:hAnsi="Arial" w:cs="Arial"/>
          <w:sz w:val="20"/>
          <w:szCs w:val="20"/>
        </w:rPr>
        <w:t>Température en mars</w:t>
      </w:r>
      <w:r w:rsidRPr="00C33AF9">
        <w:rPr>
          <w:rFonts w:ascii="Arial" w:hAnsi="Arial" w:cs="Arial"/>
          <w:sz w:val="20"/>
          <w:szCs w:val="20"/>
        </w:rPr>
        <w:t xml:space="preserve"> 202</w:t>
      </w:r>
      <w:r>
        <w:rPr>
          <w:rFonts w:ascii="Arial" w:hAnsi="Arial" w:cs="Arial"/>
          <w:sz w:val="20"/>
          <w:szCs w:val="20"/>
        </w:rPr>
        <w:t xml:space="preserve">2 </w:t>
      </w:r>
    </w:p>
    <w:p w14:paraId="33E5882B" w14:textId="77777777" w:rsidR="004A68E1" w:rsidRDefault="004A68E1" w:rsidP="004A68E1">
      <w:pPr>
        <w:spacing w:line="276" w:lineRule="auto"/>
        <w:jc w:val="both"/>
        <w:rPr>
          <w:rFonts w:ascii="Arial" w:hAnsi="Arial" w:cs="Arial"/>
          <w:sz w:val="20"/>
          <w:szCs w:val="20"/>
        </w:rPr>
      </w:pPr>
      <w:r>
        <w:rPr>
          <w:rFonts w:ascii="Arial" w:hAnsi="Arial" w:cs="Arial"/>
          <w:noProof/>
          <w14:ligatures w14:val="standardContextual"/>
        </w:rPr>
        <mc:AlternateContent>
          <mc:Choice Requires="wps">
            <w:drawing>
              <wp:anchor distT="0" distB="0" distL="114300" distR="114300" simplePos="0" relativeHeight="251683840" behindDoc="0" locked="0" layoutInCell="1" allowOverlap="1" wp14:anchorId="4D15946D" wp14:editId="4FEBF53C">
                <wp:simplePos x="0" y="0"/>
                <wp:positionH relativeFrom="margin">
                  <wp:posOffset>2608830</wp:posOffset>
                </wp:positionH>
                <wp:positionV relativeFrom="paragraph">
                  <wp:posOffset>1772294</wp:posOffset>
                </wp:positionV>
                <wp:extent cx="895523" cy="259071"/>
                <wp:effectExtent l="19050" t="19050" r="19050" b="27305"/>
                <wp:wrapNone/>
                <wp:docPr id="187402816" name="Zone de texte 11"/>
                <wp:cNvGraphicFramePr/>
                <a:graphic xmlns:a="http://schemas.openxmlformats.org/drawingml/2006/main">
                  <a:graphicData uri="http://schemas.microsoft.com/office/word/2010/wordprocessingShape">
                    <wps:wsp>
                      <wps:cNvSpPr txBox="1"/>
                      <wps:spPr>
                        <a:xfrm>
                          <a:off x="0" y="0"/>
                          <a:ext cx="895523" cy="259071"/>
                        </a:xfrm>
                        <a:prstGeom prst="rect">
                          <a:avLst/>
                        </a:prstGeom>
                        <a:noFill/>
                        <a:ln w="38100">
                          <a:solidFill>
                            <a:srgbClr val="EE0000"/>
                          </a:solidFill>
                        </a:ln>
                      </wps:spPr>
                      <wps:txbx>
                        <w:txbxContent>
                          <w:p w14:paraId="30A2502C"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946D" id="_x0000_s1049" type="#_x0000_t202" style="position:absolute;left:0;text-align:left;margin-left:205.4pt;margin-top:139.55pt;width:70.5pt;height:20.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" filled="f" strokecolor="#e00" strokeweight="3pt">
                <v:textbox>
                  <w:txbxContent>
                    <w:p w14:paraId="30A2502C" w14:textId="77777777" w:rsidR="004A68E1" w:rsidRPr="00423928" w:rsidRDefault="004A68E1" w:rsidP="004A68E1">
                      <w:pPr>
                        <w:jc w:val="center"/>
                        <w:rPr>
                          <w:b/>
                          <w:bCs/>
                          <w:sz w:val="22"/>
                          <w:szCs w:val="22"/>
                        </w:rPr>
                      </w:pPr>
                    </w:p>
                  </w:txbxContent>
                </v:textbox>
                <w10:wrap anchorx="margin"/>
              </v:shape>
            </w:pict>
          </mc:Fallback>
        </mc:AlternateContent>
      </w:r>
      <w:r>
        <w:rPr>
          <w:noProof/>
          <w14:ligatures w14:val="standardContextual"/>
        </w:rPr>
        <w:drawing>
          <wp:inline distT="0" distB="0" distL="0" distR="0" wp14:anchorId="2A2BDE42" wp14:editId="6FFA4D2F">
            <wp:extent cx="6445250" cy="2029460"/>
            <wp:effectExtent l="0" t="0" r="12700" b="8890"/>
            <wp:docPr id="1519880064" name="Graphique 1">
              <a:extLst xmlns:a="http://schemas.openxmlformats.org/drawingml/2006/main">
                <a:ext uri="{FF2B5EF4-FFF2-40B4-BE49-F238E27FC236}">
                  <a16:creationId xmlns:a16="http://schemas.microsoft.com/office/drawing/2014/main" id="{F1D3E40E-642B-C30A-0FA2-F67339129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7A5B63C" w14:textId="77777777" w:rsidR="004A68E1" w:rsidRDefault="004A68E1" w:rsidP="004A68E1">
      <w:pPr>
        <w:spacing w:line="276" w:lineRule="auto"/>
        <w:jc w:val="both"/>
        <w:rPr>
          <w:rFonts w:ascii="Arial" w:hAnsi="Arial" w:cs="Arial"/>
          <w:sz w:val="20"/>
          <w:szCs w:val="20"/>
        </w:rPr>
      </w:pPr>
    </w:p>
    <w:p w14:paraId="7B4CE2C0" w14:textId="77777777" w:rsidR="004A68E1" w:rsidRPr="00A71255" w:rsidRDefault="004A68E1" w:rsidP="004A68E1">
      <w:pPr>
        <w:spacing w:line="276" w:lineRule="auto"/>
        <w:jc w:val="both"/>
        <w:rPr>
          <w:rFonts w:ascii="Arial" w:hAnsi="Arial" w:cs="Arial"/>
          <w:sz w:val="20"/>
          <w:szCs w:val="20"/>
        </w:rPr>
      </w:pPr>
      <w:r>
        <w:rPr>
          <w:rFonts w:ascii="Arial" w:hAnsi="Arial" w:cs="Arial"/>
          <w:sz w:val="20"/>
          <w:szCs w:val="20"/>
        </w:rPr>
        <w:t>Concentration des particules Pm10 en mars</w:t>
      </w:r>
      <w:r w:rsidRPr="00C33AF9">
        <w:rPr>
          <w:rFonts w:ascii="Arial" w:hAnsi="Arial" w:cs="Arial"/>
          <w:sz w:val="20"/>
          <w:szCs w:val="20"/>
        </w:rPr>
        <w:t xml:space="preserve"> 202</w:t>
      </w:r>
      <w:r>
        <w:rPr>
          <w:rFonts w:ascii="Arial" w:hAnsi="Arial" w:cs="Arial"/>
          <w:sz w:val="20"/>
          <w:szCs w:val="20"/>
        </w:rPr>
        <w:t xml:space="preserve">2 </w:t>
      </w:r>
    </w:p>
    <w:p w14:paraId="4FA3E07A" w14:textId="77777777" w:rsidR="004A68E1" w:rsidRDefault="004A68E1" w:rsidP="004A68E1">
      <w:pPr>
        <w:spacing w:line="276" w:lineRule="auto"/>
        <w:jc w:val="both"/>
        <w:rPr>
          <w:noProof/>
          <w14:ligatures w14:val="standardContextual"/>
        </w:rPr>
      </w:pPr>
      <w:r>
        <w:rPr>
          <w:rFonts w:ascii="Arial" w:hAnsi="Arial" w:cs="Arial"/>
          <w:noProof/>
          <w14:ligatures w14:val="standardContextual"/>
        </w:rPr>
        <mc:AlternateContent>
          <mc:Choice Requires="wps">
            <w:drawing>
              <wp:anchor distT="0" distB="0" distL="114300" distR="114300" simplePos="0" relativeHeight="251684864" behindDoc="0" locked="0" layoutInCell="1" allowOverlap="1" wp14:anchorId="707001A7" wp14:editId="13FC4DFF">
                <wp:simplePos x="0" y="0"/>
                <wp:positionH relativeFrom="column">
                  <wp:posOffset>2557315</wp:posOffset>
                </wp:positionH>
                <wp:positionV relativeFrom="paragraph">
                  <wp:posOffset>1572376</wp:posOffset>
                </wp:positionV>
                <wp:extent cx="904587" cy="288979"/>
                <wp:effectExtent l="19050" t="19050" r="10160" b="15875"/>
                <wp:wrapNone/>
                <wp:docPr id="1105844761" name="Zone de texte 11"/>
                <wp:cNvGraphicFramePr/>
                <a:graphic xmlns:a="http://schemas.openxmlformats.org/drawingml/2006/main">
                  <a:graphicData uri="http://schemas.microsoft.com/office/word/2010/wordprocessingShape">
                    <wps:wsp>
                      <wps:cNvSpPr txBox="1"/>
                      <wps:spPr>
                        <a:xfrm>
                          <a:off x="0" y="0"/>
                          <a:ext cx="904587" cy="288979"/>
                        </a:xfrm>
                        <a:prstGeom prst="rect">
                          <a:avLst/>
                        </a:prstGeom>
                        <a:noFill/>
                        <a:ln w="38100">
                          <a:solidFill>
                            <a:srgbClr val="EE0000"/>
                          </a:solidFill>
                        </a:ln>
                      </wps:spPr>
                      <wps:txbx>
                        <w:txbxContent>
                          <w:p w14:paraId="05221441"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001A7" id="_x0000_s1050" type="#_x0000_t202" style="position:absolute;left:0;text-align:left;margin-left:201.35pt;margin-top:123.8pt;width:71.25pt;height:2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" filled="f" strokecolor="#e00" strokeweight="3pt">
                <v:textbox>
                  <w:txbxContent>
                    <w:p w14:paraId="05221441" w14:textId="77777777" w:rsidR="004A68E1" w:rsidRPr="00423928" w:rsidRDefault="004A68E1" w:rsidP="004A68E1">
                      <w:pPr>
                        <w:jc w:val="center"/>
                        <w:rPr>
                          <w:b/>
                          <w:bCs/>
                          <w:sz w:val="22"/>
                          <w:szCs w:val="22"/>
                        </w:rPr>
                      </w:pPr>
                    </w:p>
                  </w:txbxContent>
                </v:textbox>
              </v:shape>
            </w:pict>
          </mc:Fallback>
        </mc:AlternateContent>
      </w:r>
      <w:r>
        <w:rPr>
          <w:noProof/>
          <w14:ligatures w14:val="standardContextual"/>
        </w:rPr>
        <w:drawing>
          <wp:inline distT="0" distB="0" distL="0" distR="0" wp14:anchorId="5148D985" wp14:editId="72CDB1C2">
            <wp:extent cx="6445250" cy="1862254"/>
            <wp:effectExtent l="0" t="0" r="12700" b="5080"/>
            <wp:docPr id="1181324267" name="Graphique 1">
              <a:extLst xmlns:a="http://schemas.openxmlformats.org/drawingml/2006/main">
                <a:ext uri="{FF2B5EF4-FFF2-40B4-BE49-F238E27FC236}">
                  <a16:creationId xmlns:a16="http://schemas.microsoft.com/office/drawing/2014/main" id="{653AE448-7682-9BC0-9642-B019DB87F4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E78468" w14:textId="77777777" w:rsidR="004A68E1" w:rsidRPr="004A68E1" w:rsidRDefault="004A68E1" w:rsidP="004A68E1">
      <w:pPr>
        <w:spacing w:line="276" w:lineRule="auto"/>
        <w:jc w:val="center"/>
        <w:rPr>
          <w:rFonts w:ascii="Arial" w:hAnsi="Arial" w:cs="Arial"/>
          <w:b/>
          <w:bCs/>
          <w:u w:val="single"/>
        </w:rPr>
      </w:pPr>
      <w:r w:rsidRPr="004A68E1">
        <w:rPr>
          <w:rFonts w:ascii="Arial" w:hAnsi="Arial" w:cs="Arial"/>
          <w:b/>
          <w:bCs/>
          <w:u w:val="single"/>
        </w:rPr>
        <w:lastRenderedPageBreak/>
        <w:t>Ressource complémentaire</w:t>
      </w:r>
    </w:p>
    <w:p w14:paraId="38CF6CB0" w14:textId="77777777" w:rsidR="004A68E1" w:rsidRDefault="004A68E1" w:rsidP="004A68E1">
      <w:pPr>
        <w:spacing w:line="276" w:lineRule="auto"/>
        <w:jc w:val="center"/>
        <w:rPr>
          <w:rFonts w:ascii="Arial" w:hAnsi="Arial" w:cs="Arial"/>
          <w:b/>
          <w:bCs/>
        </w:rPr>
      </w:pPr>
      <w:r>
        <w:rPr>
          <w:rFonts w:ascii="Arial" w:hAnsi="Arial" w:cs="Arial"/>
          <w:b/>
          <w:bCs/>
        </w:rPr>
        <w:t>Informations extraites du bulletin climatique mensuel avril 2023</w:t>
      </w:r>
    </w:p>
    <w:p w14:paraId="08896CCA" w14:textId="77777777" w:rsidR="004A68E1" w:rsidRDefault="004A68E1" w:rsidP="004A68E1">
      <w:pPr>
        <w:spacing w:line="276" w:lineRule="auto"/>
        <w:rPr>
          <w:rFonts w:ascii="Arial" w:hAnsi="Arial" w:cs="Arial"/>
          <w:sz w:val="20"/>
          <w:szCs w:val="20"/>
        </w:rPr>
      </w:pPr>
    </w:p>
    <w:p w14:paraId="1B1F347D" w14:textId="77777777" w:rsidR="004A68E1" w:rsidRPr="0036122F" w:rsidRDefault="004A68E1" w:rsidP="004A68E1">
      <w:pPr>
        <w:spacing w:line="276" w:lineRule="auto"/>
        <w:rPr>
          <w:rFonts w:ascii="Arial" w:hAnsi="Arial" w:cs="Arial"/>
          <w:sz w:val="20"/>
          <w:szCs w:val="20"/>
        </w:rPr>
      </w:pPr>
      <w:r w:rsidRPr="00C33AF9">
        <w:rPr>
          <w:rFonts w:ascii="Arial" w:hAnsi="Arial" w:cs="Arial"/>
          <w:sz w:val="20"/>
          <w:szCs w:val="20"/>
        </w:rPr>
        <w:t xml:space="preserve">L’ensoleillement en </w:t>
      </w:r>
      <w:r>
        <w:rPr>
          <w:rFonts w:ascii="Arial" w:hAnsi="Arial" w:cs="Arial"/>
          <w:sz w:val="20"/>
          <w:szCs w:val="20"/>
        </w:rPr>
        <w:t>avril</w:t>
      </w:r>
      <w:r w:rsidRPr="00C33AF9">
        <w:rPr>
          <w:rFonts w:ascii="Arial" w:hAnsi="Arial" w:cs="Arial"/>
          <w:sz w:val="20"/>
          <w:szCs w:val="20"/>
        </w:rPr>
        <w:t xml:space="preserve"> 202</w:t>
      </w:r>
      <w:r>
        <w:rPr>
          <w:rFonts w:ascii="Arial" w:hAnsi="Arial" w:cs="Arial"/>
          <w:sz w:val="20"/>
          <w:szCs w:val="20"/>
        </w:rPr>
        <w:t>3 (nombre d’heures par jour)</w:t>
      </w:r>
    </w:p>
    <w:p w14:paraId="172D4E3E" w14:textId="77777777" w:rsidR="004A68E1" w:rsidRDefault="004A68E1" w:rsidP="004A68E1">
      <w:pPr>
        <w:pStyle w:val="Sansinterligne"/>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85888" behindDoc="0" locked="0" layoutInCell="1" allowOverlap="1" wp14:anchorId="582955A3" wp14:editId="44C7394A">
                <wp:simplePos x="0" y="0"/>
                <wp:positionH relativeFrom="column">
                  <wp:posOffset>818667</wp:posOffset>
                </wp:positionH>
                <wp:positionV relativeFrom="paragraph">
                  <wp:posOffset>1805644</wp:posOffset>
                </wp:positionV>
                <wp:extent cx="1144270" cy="187763"/>
                <wp:effectExtent l="19050" t="19050" r="17780" b="22225"/>
                <wp:wrapNone/>
                <wp:docPr id="945822862" name="Zone de texte 11"/>
                <wp:cNvGraphicFramePr/>
                <a:graphic xmlns:a="http://schemas.openxmlformats.org/drawingml/2006/main">
                  <a:graphicData uri="http://schemas.microsoft.com/office/word/2010/wordprocessingShape">
                    <wps:wsp>
                      <wps:cNvSpPr txBox="1"/>
                      <wps:spPr>
                        <a:xfrm>
                          <a:off x="0" y="0"/>
                          <a:ext cx="1144270" cy="187763"/>
                        </a:xfrm>
                        <a:prstGeom prst="rect">
                          <a:avLst/>
                        </a:prstGeom>
                        <a:noFill/>
                        <a:ln w="38100">
                          <a:solidFill>
                            <a:srgbClr val="EE0000"/>
                          </a:solidFill>
                        </a:ln>
                      </wps:spPr>
                      <wps:txbx>
                        <w:txbxContent>
                          <w:p w14:paraId="655D4FB0" w14:textId="77777777" w:rsidR="004A68E1" w:rsidRPr="009531B3" w:rsidRDefault="004A68E1" w:rsidP="004A68E1">
                            <w:pPr>
                              <w:jc w:val="cente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955A3" id="_x0000_s1051" type="#_x0000_t202" style="position:absolute;margin-left:64.45pt;margin-top:142.2pt;width:90.1pt;height:1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" filled="f" strokecolor="#e00" strokeweight="3pt">
                <v:textbox>
                  <w:txbxContent>
                    <w:p w14:paraId="655D4FB0" w14:textId="77777777" w:rsidR="004A68E1" w:rsidRPr="009531B3" w:rsidRDefault="004A68E1" w:rsidP="004A68E1">
                      <w:pPr>
                        <w:jc w:val="center"/>
                        <w:rPr>
                          <w:b/>
                          <w:bCs/>
                          <w:sz w:val="18"/>
                          <w:szCs w:val="18"/>
                        </w:rPr>
                      </w:pPr>
                    </w:p>
                  </w:txbxContent>
                </v:textbox>
              </v:shape>
            </w:pict>
          </mc:Fallback>
        </mc:AlternateContent>
      </w:r>
      <w:r w:rsidRPr="003C207F">
        <w:rPr>
          <w:rFonts w:ascii="Arial" w:hAnsi="Arial" w:cs="Arial"/>
          <w:noProof/>
        </w:rPr>
        <w:drawing>
          <wp:inline distT="0" distB="0" distL="0" distR="0" wp14:anchorId="29ED9504" wp14:editId="1A7A78B9">
            <wp:extent cx="6277970" cy="1994535"/>
            <wp:effectExtent l="0" t="0" r="8890" b="5715"/>
            <wp:docPr id="5153054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5461" name=""/>
                    <pic:cNvPicPr/>
                  </pic:nvPicPr>
                  <pic:blipFill>
                    <a:blip r:embed="rId31"/>
                    <a:stretch>
                      <a:fillRect/>
                    </a:stretch>
                  </pic:blipFill>
                  <pic:spPr>
                    <a:xfrm>
                      <a:off x="0" y="0"/>
                      <a:ext cx="6307505" cy="2003918"/>
                    </a:xfrm>
                    <a:prstGeom prst="rect">
                      <a:avLst/>
                    </a:prstGeom>
                  </pic:spPr>
                </pic:pic>
              </a:graphicData>
            </a:graphic>
          </wp:inline>
        </w:drawing>
      </w:r>
    </w:p>
    <w:p w14:paraId="401F6828" w14:textId="77777777" w:rsidR="004A68E1" w:rsidRDefault="004A68E1" w:rsidP="004A68E1">
      <w:pPr>
        <w:pStyle w:val="Sansinterligne"/>
        <w:rPr>
          <w:rFonts w:ascii="Arial" w:hAnsi="Arial" w:cs="Arial"/>
        </w:rPr>
      </w:pPr>
    </w:p>
    <w:p w14:paraId="0FEB92E3" w14:textId="77777777" w:rsidR="004A68E1" w:rsidRDefault="004A68E1" w:rsidP="004A68E1">
      <w:pPr>
        <w:pStyle w:val="Sansinterligne"/>
        <w:rPr>
          <w:rFonts w:ascii="Arial" w:hAnsi="Arial" w:cs="Arial"/>
        </w:rPr>
      </w:pPr>
      <w:r w:rsidRPr="00C33AF9">
        <w:rPr>
          <w:rFonts w:ascii="Arial" w:hAnsi="Arial" w:cs="Arial"/>
          <w:sz w:val="20"/>
          <w:szCs w:val="20"/>
        </w:rPr>
        <w:t xml:space="preserve">Précipitations en </w:t>
      </w:r>
      <w:r>
        <w:rPr>
          <w:rFonts w:ascii="Arial" w:hAnsi="Arial" w:cs="Arial"/>
          <w:sz w:val="20"/>
          <w:szCs w:val="20"/>
        </w:rPr>
        <w:t>avril</w:t>
      </w:r>
      <w:r w:rsidRPr="00C33AF9">
        <w:rPr>
          <w:rFonts w:ascii="Arial" w:hAnsi="Arial" w:cs="Arial"/>
          <w:sz w:val="20"/>
          <w:szCs w:val="20"/>
        </w:rPr>
        <w:t xml:space="preserve"> 202</w:t>
      </w:r>
      <w:r>
        <w:rPr>
          <w:rFonts w:ascii="Arial" w:hAnsi="Arial" w:cs="Arial"/>
          <w:sz w:val="20"/>
          <w:szCs w:val="20"/>
        </w:rPr>
        <w:t>3 (en millimètre)</w:t>
      </w:r>
    </w:p>
    <w:p w14:paraId="5B6EC576" w14:textId="77777777" w:rsidR="004A68E1" w:rsidRDefault="004A68E1" w:rsidP="004A68E1">
      <w:pPr>
        <w:pStyle w:val="Sansinterligne"/>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86912" behindDoc="0" locked="0" layoutInCell="1" allowOverlap="1" wp14:anchorId="67760282" wp14:editId="354B22FF">
                <wp:simplePos x="0" y="0"/>
                <wp:positionH relativeFrom="column">
                  <wp:posOffset>986092</wp:posOffset>
                </wp:positionH>
                <wp:positionV relativeFrom="paragraph">
                  <wp:posOffset>1737888</wp:posOffset>
                </wp:positionV>
                <wp:extent cx="1116965" cy="244439"/>
                <wp:effectExtent l="19050" t="19050" r="26035" b="22860"/>
                <wp:wrapNone/>
                <wp:docPr id="676936308" name="Zone de texte 11"/>
                <wp:cNvGraphicFramePr/>
                <a:graphic xmlns:a="http://schemas.openxmlformats.org/drawingml/2006/main">
                  <a:graphicData uri="http://schemas.microsoft.com/office/word/2010/wordprocessingShape">
                    <wps:wsp>
                      <wps:cNvSpPr txBox="1"/>
                      <wps:spPr>
                        <a:xfrm>
                          <a:off x="0" y="0"/>
                          <a:ext cx="1116965" cy="244439"/>
                        </a:xfrm>
                        <a:prstGeom prst="rect">
                          <a:avLst/>
                        </a:prstGeom>
                        <a:noFill/>
                        <a:ln w="38100">
                          <a:solidFill>
                            <a:srgbClr val="EE0000"/>
                          </a:solidFill>
                        </a:ln>
                      </wps:spPr>
                      <wps:txbx>
                        <w:txbxContent>
                          <w:p w14:paraId="36FA6E82"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60282" id="_x0000_s1052" type="#_x0000_t202" style="position:absolute;margin-left:77.65pt;margin-top:136.85pt;width:87.95pt;height:1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" filled="f" strokecolor="#e00" strokeweight="3pt">
                <v:textbox>
                  <w:txbxContent>
                    <w:p w14:paraId="36FA6E82" w14:textId="77777777" w:rsidR="004A68E1" w:rsidRPr="00423928" w:rsidRDefault="004A68E1" w:rsidP="004A68E1">
                      <w:pPr>
                        <w:jc w:val="center"/>
                        <w:rPr>
                          <w:b/>
                          <w:bCs/>
                          <w:sz w:val="22"/>
                          <w:szCs w:val="22"/>
                        </w:rPr>
                      </w:pPr>
                    </w:p>
                  </w:txbxContent>
                </v:textbox>
              </v:shape>
            </w:pict>
          </mc:Fallback>
        </mc:AlternateContent>
      </w:r>
      <w:r w:rsidRPr="00C9142D">
        <w:rPr>
          <w:rFonts w:ascii="Arial" w:hAnsi="Arial" w:cs="Arial"/>
          <w:noProof/>
        </w:rPr>
        <w:drawing>
          <wp:inline distT="0" distB="0" distL="0" distR="0" wp14:anchorId="1E8A6E73" wp14:editId="3FBBF523">
            <wp:extent cx="6250675" cy="2063750"/>
            <wp:effectExtent l="0" t="0" r="0" b="0"/>
            <wp:docPr id="1523582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82793" name=""/>
                    <pic:cNvPicPr/>
                  </pic:nvPicPr>
                  <pic:blipFill>
                    <a:blip r:embed="rId32"/>
                    <a:stretch>
                      <a:fillRect/>
                    </a:stretch>
                  </pic:blipFill>
                  <pic:spPr>
                    <a:xfrm>
                      <a:off x="0" y="0"/>
                      <a:ext cx="6276033" cy="2072122"/>
                    </a:xfrm>
                    <a:prstGeom prst="rect">
                      <a:avLst/>
                    </a:prstGeom>
                  </pic:spPr>
                </pic:pic>
              </a:graphicData>
            </a:graphic>
          </wp:inline>
        </w:drawing>
      </w:r>
    </w:p>
    <w:p w14:paraId="439A2625" w14:textId="77777777" w:rsidR="004A68E1" w:rsidRDefault="004A68E1" w:rsidP="004A68E1">
      <w:pPr>
        <w:pStyle w:val="Sansinterligne"/>
        <w:rPr>
          <w:rFonts w:ascii="Arial" w:hAnsi="Arial" w:cs="Arial"/>
        </w:rPr>
      </w:pPr>
    </w:p>
    <w:p w14:paraId="0BB630F6" w14:textId="77777777" w:rsidR="004A68E1" w:rsidRDefault="004A68E1" w:rsidP="004A68E1">
      <w:pPr>
        <w:spacing w:line="276" w:lineRule="auto"/>
        <w:jc w:val="both"/>
        <w:rPr>
          <w:rFonts w:ascii="Arial" w:hAnsi="Arial" w:cs="Arial"/>
          <w:sz w:val="20"/>
          <w:szCs w:val="20"/>
        </w:rPr>
      </w:pPr>
      <w:r>
        <w:rPr>
          <w:rFonts w:ascii="Arial" w:hAnsi="Arial" w:cs="Arial"/>
          <w:sz w:val="20"/>
          <w:szCs w:val="20"/>
        </w:rPr>
        <w:t>Température en avril</w:t>
      </w:r>
      <w:r w:rsidRPr="00C33AF9">
        <w:rPr>
          <w:rFonts w:ascii="Arial" w:hAnsi="Arial" w:cs="Arial"/>
          <w:sz w:val="20"/>
          <w:szCs w:val="20"/>
        </w:rPr>
        <w:t xml:space="preserve"> 202</w:t>
      </w:r>
      <w:r>
        <w:rPr>
          <w:rFonts w:ascii="Arial" w:hAnsi="Arial" w:cs="Arial"/>
          <w:sz w:val="20"/>
          <w:szCs w:val="20"/>
        </w:rPr>
        <w:t xml:space="preserve">3 </w:t>
      </w:r>
    </w:p>
    <w:p w14:paraId="678106D6" w14:textId="77777777" w:rsidR="004A68E1" w:rsidRDefault="004A68E1" w:rsidP="004A68E1">
      <w:pPr>
        <w:spacing w:line="276" w:lineRule="auto"/>
        <w:jc w:val="both"/>
        <w:rPr>
          <w:rFonts w:ascii="Arial" w:hAnsi="Arial" w:cs="Arial"/>
          <w:sz w:val="20"/>
          <w:szCs w:val="20"/>
        </w:rPr>
      </w:pPr>
      <w:r>
        <w:rPr>
          <w:rFonts w:ascii="Arial" w:hAnsi="Arial" w:cs="Arial"/>
          <w:noProof/>
          <w14:ligatures w14:val="standardContextual"/>
        </w:rPr>
        <mc:AlternateContent>
          <mc:Choice Requires="wps">
            <w:drawing>
              <wp:anchor distT="0" distB="0" distL="114300" distR="114300" simplePos="0" relativeHeight="251687936" behindDoc="0" locked="0" layoutInCell="1" allowOverlap="1" wp14:anchorId="28B824DF" wp14:editId="3B6B3ABB">
                <wp:simplePos x="0" y="0"/>
                <wp:positionH relativeFrom="column">
                  <wp:posOffset>895940</wp:posOffset>
                </wp:positionH>
                <wp:positionV relativeFrom="paragraph">
                  <wp:posOffset>1700950</wp:posOffset>
                </wp:positionV>
                <wp:extent cx="959485" cy="228663"/>
                <wp:effectExtent l="19050" t="19050" r="12065" b="19050"/>
                <wp:wrapNone/>
                <wp:docPr id="1417651498" name="Zone de texte 11"/>
                <wp:cNvGraphicFramePr/>
                <a:graphic xmlns:a="http://schemas.openxmlformats.org/drawingml/2006/main">
                  <a:graphicData uri="http://schemas.microsoft.com/office/word/2010/wordprocessingShape">
                    <wps:wsp>
                      <wps:cNvSpPr txBox="1"/>
                      <wps:spPr>
                        <a:xfrm>
                          <a:off x="0" y="0"/>
                          <a:ext cx="959485" cy="228663"/>
                        </a:xfrm>
                        <a:prstGeom prst="rect">
                          <a:avLst/>
                        </a:prstGeom>
                        <a:noFill/>
                        <a:ln w="38100">
                          <a:solidFill>
                            <a:srgbClr val="EE0000"/>
                          </a:solidFill>
                        </a:ln>
                      </wps:spPr>
                      <wps:txbx>
                        <w:txbxContent>
                          <w:p w14:paraId="5F4E9EDC"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824DF" id="_x0000_s1053" type="#_x0000_t202" style="position:absolute;left:0;text-align:left;margin-left:70.55pt;margin-top:133.95pt;width:75.5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" filled="f" strokecolor="#e00" strokeweight="3pt">
                <v:textbox>
                  <w:txbxContent>
                    <w:p w14:paraId="5F4E9EDC" w14:textId="77777777" w:rsidR="004A68E1" w:rsidRPr="00423928" w:rsidRDefault="004A68E1" w:rsidP="004A68E1">
                      <w:pPr>
                        <w:jc w:val="center"/>
                        <w:rPr>
                          <w:b/>
                          <w:bCs/>
                          <w:sz w:val="22"/>
                          <w:szCs w:val="22"/>
                        </w:rPr>
                      </w:pPr>
                    </w:p>
                  </w:txbxContent>
                </v:textbox>
              </v:shape>
            </w:pict>
          </mc:Fallback>
        </mc:AlternateContent>
      </w:r>
      <w:r>
        <w:rPr>
          <w:noProof/>
          <w14:ligatures w14:val="standardContextual"/>
        </w:rPr>
        <w:drawing>
          <wp:inline distT="0" distB="0" distL="0" distR="0" wp14:anchorId="1BB8E8DC" wp14:editId="1FC9F9FE">
            <wp:extent cx="6301105" cy="1924334"/>
            <wp:effectExtent l="0" t="0" r="4445" b="0"/>
            <wp:docPr id="677852282" name="Graphique 1">
              <a:extLst xmlns:a="http://schemas.openxmlformats.org/drawingml/2006/main">
                <a:ext uri="{FF2B5EF4-FFF2-40B4-BE49-F238E27FC236}">
                  <a16:creationId xmlns:a16="http://schemas.microsoft.com/office/drawing/2014/main" id="{0562FF5A-058B-DA5D-A047-E1C23D5AC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BF025CB" w14:textId="77777777" w:rsidR="004A68E1" w:rsidRDefault="004A68E1" w:rsidP="004A68E1">
      <w:pPr>
        <w:spacing w:line="276" w:lineRule="auto"/>
        <w:jc w:val="both"/>
        <w:rPr>
          <w:rFonts w:ascii="Arial" w:hAnsi="Arial" w:cs="Arial"/>
          <w:sz w:val="20"/>
          <w:szCs w:val="20"/>
        </w:rPr>
      </w:pPr>
    </w:p>
    <w:p w14:paraId="26E6C5B9" w14:textId="77777777" w:rsidR="004A68E1" w:rsidRPr="004A197A" w:rsidRDefault="004A68E1" w:rsidP="004A68E1">
      <w:pPr>
        <w:spacing w:line="276" w:lineRule="auto"/>
        <w:jc w:val="both"/>
        <w:rPr>
          <w:rFonts w:ascii="Arial" w:hAnsi="Arial" w:cs="Arial"/>
          <w:sz w:val="20"/>
          <w:szCs w:val="20"/>
        </w:rPr>
      </w:pPr>
      <w:r>
        <w:rPr>
          <w:rFonts w:ascii="Arial" w:hAnsi="Arial" w:cs="Arial"/>
          <w:sz w:val="20"/>
          <w:szCs w:val="20"/>
        </w:rPr>
        <w:t>Concentration des particules Pm10 en avril 2023</w:t>
      </w:r>
    </w:p>
    <w:p w14:paraId="7E3C1009" w14:textId="77777777" w:rsidR="004A68E1" w:rsidRDefault="004A68E1" w:rsidP="004A68E1">
      <w:pPr>
        <w:spacing w:line="276" w:lineRule="auto"/>
        <w:jc w:val="both"/>
        <w:rPr>
          <w:rFonts w:ascii="Arial" w:hAnsi="Arial" w:cs="Arial"/>
          <w:sz w:val="20"/>
          <w:szCs w:val="20"/>
        </w:rPr>
      </w:pPr>
      <w:r>
        <w:rPr>
          <w:rFonts w:ascii="Arial" w:hAnsi="Arial" w:cs="Arial"/>
          <w:noProof/>
          <w14:ligatures w14:val="standardContextual"/>
        </w:rPr>
        <mc:AlternateContent>
          <mc:Choice Requires="wps">
            <w:drawing>
              <wp:anchor distT="0" distB="0" distL="114300" distR="114300" simplePos="0" relativeHeight="251688960" behindDoc="0" locked="0" layoutInCell="1" allowOverlap="1" wp14:anchorId="22885659" wp14:editId="63655C56">
                <wp:simplePos x="0" y="0"/>
                <wp:positionH relativeFrom="column">
                  <wp:posOffset>792909</wp:posOffset>
                </wp:positionH>
                <wp:positionV relativeFrom="paragraph">
                  <wp:posOffset>1575846</wp:posOffset>
                </wp:positionV>
                <wp:extent cx="1024659" cy="309675"/>
                <wp:effectExtent l="19050" t="19050" r="23495" b="14605"/>
                <wp:wrapNone/>
                <wp:docPr id="248410503" name="Zone de texte 11"/>
                <wp:cNvGraphicFramePr/>
                <a:graphic xmlns:a="http://schemas.openxmlformats.org/drawingml/2006/main">
                  <a:graphicData uri="http://schemas.microsoft.com/office/word/2010/wordprocessingShape">
                    <wps:wsp>
                      <wps:cNvSpPr txBox="1"/>
                      <wps:spPr>
                        <a:xfrm>
                          <a:off x="0" y="0"/>
                          <a:ext cx="1024659" cy="309675"/>
                        </a:xfrm>
                        <a:prstGeom prst="rect">
                          <a:avLst/>
                        </a:prstGeom>
                        <a:noFill/>
                        <a:ln w="38100">
                          <a:solidFill>
                            <a:srgbClr val="EE0000"/>
                          </a:solidFill>
                        </a:ln>
                      </wps:spPr>
                      <wps:txbx>
                        <w:txbxContent>
                          <w:p w14:paraId="0A96959C"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5659" id="_x0000_s1054" type="#_x0000_t202" style="position:absolute;left:0;text-align:left;margin-left:62.45pt;margin-top:124.1pt;width:80.7pt;height:2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" filled="f" strokecolor="#e00" strokeweight="3pt">
                <v:textbox>
                  <w:txbxContent>
                    <w:p w14:paraId="0A96959C" w14:textId="77777777" w:rsidR="004A68E1" w:rsidRPr="00423928" w:rsidRDefault="004A68E1" w:rsidP="004A68E1">
                      <w:pPr>
                        <w:jc w:val="center"/>
                        <w:rPr>
                          <w:b/>
                          <w:bCs/>
                          <w:sz w:val="22"/>
                          <w:szCs w:val="22"/>
                        </w:rPr>
                      </w:pPr>
                    </w:p>
                  </w:txbxContent>
                </v:textbox>
              </v:shape>
            </w:pict>
          </mc:Fallback>
        </mc:AlternateContent>
      </w:r>
      <w:r>
        <w:rPr>
          <w:noProof/>
          <w14:ligatures w14:val="standardContextual"/>
        </w:rPr>
        <w:drawing>
          <wp:inline distT="0" distB="0" distL="0" distR="0" wp14:anchorId="42943E70" wp14:editId="4C2C1771">
            <wp:extent cx="6301105" cy="1883391"/>
            <wp:effectExtent l="0" t="0" r="4445" b="3175"/>
            <wp:docPr id="1066753760" name="Graphique 1">
              <a:extLst xmlns:a="http://schemas.openxmlformats.org/drawingml/2006/main">
                <a:ext uri="{FF2B5EF4-FFF2-40B4-BE49-F238E27FC236}">
                  <a16:creationId xmlns:a16="http://schemas.microsoft.com/office/drawing/2014/main" id="{376A2227-45D7-5D02-917F-4E802EC96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40348F" w14:textId="77777777" w:rsidR="004A68E1" w:rsidRDefault="004A68E1" w:rsidP="004A68E1">
      <w:pPr>
        <w:spacing w:line="276" w:lineRule="auto"/>
        <w:jc w:val="center"/>
        <w:rPr>
          <w:rFonts w:ascii="Arial" w:hAnsi="Arial" w:cs="Arial"/>
          <w:b/>
          <w:bCs/>
        </w:rPr>
      </w:pPr>
      <w:r w:rsidRPr="004A68E1">
        <w:rPr>
          <w:rFonts w:ascii="Arial" w:hAnsi="Arial" w:cs="Arial"/>
          <w:b/>
          <w:bCs/>
          <w:u w:val="single"/>
        </w:rPr>
        <w:lastRenderedPageBreak/>
        <w:t>Ressource complémentaire</w:t>
      </w:r>
      <w:r>
        <w:rPr>
          <w:rFonts w:ascii="Arial" w:hAnsi="Arial" w:cs="Arial"/>
          <w:b/>
          <w:bCs/>
        </w:rPr>
        <w:t> :</w:t>
      </w:r>
    </w:p>
    <w:p w14:paraId="772D458F" w14:textId="0142A319" w:rsidR="004A68E1" w:rsidRDefault="004A68E1" w:rsidP="004A68E1">
      <w:pPr>
        <w:spacing w:line="276" w:lineRule="auto"/>
        <w:jc w:val="center"/>
        <w:rPr>
          <w:rFonts w:ascii="Arial" w:hAnsi="Arial" w:cs="Arial"/>
          <w:b/>
          <w:bCs/>
        </w:rPr>
      </w:pPr>
      <w:r>
        <w:rPr>
          <w:rFonts w:ascii="Arial" w:hAnsi="Arial" w:cs="Arial"/>
          <w:b/>
          <w:bCs/>
        </w:rPr>
        <w:t>Informations extraites du bulletin climatique mensuel avril 2024</w:t>
      </w:r>
    </w:p>
    <w:p w14:paraId="1ED28992" w14:textId="77777777" w:rsidR="004A68E1" w:rsidRPr="00F02414" w:rsidRDefault="004A68E1" w:rsidP="004A68E1">
      <w:pPr>
        <w:spacing w:line="276" w:lineRule="auto"/>
        <w:jc w:val="center"/>
        <w:rPr>
          <w:rFonts w:ascii="Arial" w:hAnsi="Arial" w:cs="Arial"/>
          <w:sz w:val="20"/>
          <w:szCs w:val="20"/>
        </w:rPr>
      </w:pPr>
    </w:p>
    <w:p w14:paraId="0DF45ADE" w14:textId="77777777" w:rsidR="004A68E1" w:rsidRDefault="004A68E1" w:rsidP="004A68E1">
      <w:pPr>
        <w:spacing w:line="276" w:lineRule="auto"/>
        <w:rPr>
          <w:rFonts w:ascii="Arial" w:hAnsi="Arial" w:cs="Arial"/>
          <w:sz w:val="20"/>
          <w:szCs w:val="20"/>
        </w:rPr>
      </w:pPr>
      <w:r w:rsidRPr="00C33AF9">
        <w:rPr>
          <w:rFonts w:ascii="Arial" w:hAnsi="Arial" w:cs="Arial"/>
          <w:sz w:val="20"/>
          <w:szCs w:val="20"/>
        </w:rPr>
        <w:t xml:space="preserve">L’ensoleillement en </w:t>
      </w:r>
      <w:r>
        <w:rPr>
          <w:rFonts w:ascii="Arial" w:hAnsi="Arial" w:cs="Arial"/>
          <w:sz w:val="20"/>
          <w:szCs w:val="20"/>
        </w:rPr>
        <w:t>avril 2024 (nombre d’heures par jour)</w:t>
      </w:r>
    </w:p>
    <w:p w14:paraId="724EAC4B" w14:textId="77777777" w:rsidR="004A68E1" w:rsidRPr="0036122F" w:rsidRDefault="004A68E1" w:rsidP="004A68E1">
      <w:pPr>
        <w:spacing w:line="276" w:lineRule="auto"/>
        <w:rPr>
          <w:rFonts w:ascii="Arial" w:hAnsi="Arial" w:cs="Arial"/>
          <w:sz w:val="20"/>
          <w:szCs w:val="20"/>
        </w:rPr>
      </w:pPr>
    </w:p>
    <w:p w14:paraId="4F34BB8C" w14:textId="77777777" w:rsidR="004A68E1" w:rsidRDefault="004A68E1" w:rsidP="004A68E1">
      <w:pPr>
        <w:pStyle w:val="Sansinterligne"/>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89984" behindDoc="0" locked="0" layoutInCell="1" allowOverlap="1" wp14:anchorId="528C3233" wp14:editId="676EBACC">
                <wp:simplePos x="0" y="0"/>
                <wp:positionH relativeFrom="column">
                  <wp:posOffset>3742171</wp:posOffset>
                </wp:positionH>
                <wp:positionV relativeFrom="paragraph">
                  <wp:posOffset>1676640</wp:posOffset>
                </wp:positionV>
                <wp:extent cx="1142707" cy="207869"/>
                <wp:effectExtent l="19050" t="19050" r="19685" b="20955"/>
                <wp:wrapNone/>
                <wp:docPr id="1106374982" name="Zone de texte 11"/>
                <wp:cNvGraphicFramePr/>
                <a:graphic xmlns:a="http://schemas.openxmlformats.org/drawingml/2006/main">
                  <a:graphicData uri="http://schemas.microsoft.com/office/word/2010/wordprocessingShape">
                    <wps:wsp>
                      <wps:cNvSpPr txBox="1"/>
                      <wps:spPr>
                        <a:xfrm>
                          <a:off x="0" y="0"/>
                          <a:ext cx="1142707" cy="207869"/>
                        </a:xfrm>
                        <a:prstGeom prst="rect">
                          <a:avLst/>
                        </a:prstGeom>
                        <a:noFill/>
                        <a:ln w="38100">
                          <a:solidFill>
                            <a:srgbClr val="EE0000"/>
                          </a:solidFill>
                        </a:ln>
                      </wps:spPr>
                      <wps:txbx>
                        <w:txbxContent>
                          <w:p w14:paraId="78173359"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C3233" id="_x0000_s1055" type="#_x0000_t202" style="position:absolute;margin-left:294.65pt;margin-top:132pt;width:90pt;height:1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" filled="f" strokecolor="#e00" strokeweight="3pt">
                <v:textbox>
                  <w:txbxContent>
                    <w:p w14:paraId="78173359" w14:textId="77777777" w:rsidR="004A68E1" w:rsidRPr="00423928" w:rsidRDefault="004A68E1" w:rsidP="004A68E1">
                      <w:pPr>
                        <w:jc w:val="center"/>
                        <w:rPr>
                          <w:b/>
                          <w:bCs/>
                          <w:sz w:val="22"/>
                          <w:szCs w:val="22"/>
                        </w:rPr>
                      </w:pPr>
                    </w:p>
                  </w:txbxContent>
                </v:textbox>
              </v:shape>
            </w:pict>
          </mc:Fallback>
        </mc:AlternateContent>
      </w:r>
      <w:r w:rsidRPr="00AD42C8">
        <w:rPr>
          <w:rFonts w:ascii="Arial" w:hAnsi="Arial" w:cs="Arial"/>
          <w:noProof/>
        </w:rPr>
        <w:drawing>
          <wp:inline distT="0" distB="0" distL="0" distR="0" wp14:anchorId="1E011002" wp14:editId="29CFE5C9">
            <wp:extent cx="6103620" cy="1889700"/>
            <wp:effectExtent l="0" t="0" r="0" b="0"/>
            <wp:docPr id="7069935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93563" name=""/>
                    <pic:cNvPicPr/>
                  </pic:nvPicPr>
                  <pic:blipFill>
                    <a:blip r:embed="rId35">
                      <a:extLst>
                        <a:ext uri="{BEBA8EAE-BF5A-486C-A8C5-ECC9F3942E4B}">
                          <a14:imgProps xmlns:a14="http://schemas.microsoft.com/office/drawing/2010/main">
                            <a14:imgLayer r:embed="rId36">
                              <a14:imgEffect>
                                <a14:brightnessContrast bright="20000" contrast="-20000"/>
                              </a14:imgEffect>
                            </a14:imgLayer>
                          </a14:imgProps>
                        </a:ext>
                      </a:extLst>
                    </a:blip>
                    <a:stretch>
                      <a:fillRect/>
                    </a:stretch>
                  </pic:blipFill>
                  <pic:spPr>
                    <a:xfrm>
                      <a:off x="0" y="0"/>
                      <a:ext cx="6168962" cy="1909930"/>
                    </a:xfrm>
                    <a:prstGeom prst="rect">
                      <a:avLst/>
                    </a:prstGeom>
                  </pic:spPr>
                </pic:pic>
              </a:graphicData>
            </a:graphic>
          </wp:inline>
        </w:drawing>
      </w:r>
    </w:p>
    <w:p w14:paraId="350BBEE7" w14:textId="77777777" w:rsidR="004A68E1" w:rsidRDefault="004A68E1" w:rsidP="004A68E1">
      <w:pPr>
        <w:pStyle w:val="Sansinterligne"/>
        <w:rPr>
          <w:rFonts w:ascii="Arial" w:hAnsi="Arial" w:cs="Arial"/>
        </w:rPr>
      </w:pPr>
    </w:p>
    <w:p w14:paraId="1EA783FA" w14:textId="77777777" w:rsidR="004A68E1" w:rsidRDefault="004A68E1" w:rsidP="004A68E1">
      <w:pPr>
        <w:pStyle w:val="Sansinterligne"/>
        <w:rPr>
          <w:rFonts w:ascii="Arial" w:hAnsi="Arial" w:cs="Arial"/>
        </w:rPr>
      </w:pPr>
      <w:r w:rsidRPr="00C33AF9">
        <w:rPr>
          <w:rFonts w:ascii="Arial" w:hAnsi="Arial" w:cs="Arial"/>
          <w:sz w:val="20"/>
          <w:szCs w:val="20"/>
        </w:rPr>
        <w:t xml:space="preserve">Précipitations en </w:t>
      </w:r>
      <w:r>
        <w:rPr>
          <w:rFonts w:ascii="Arial" w:hAnsi="Arial" w:cs="Arial"/>
          <w:sz w:val="20"/>
          <w:szCs w:val="20"/>
        </w:rPr>
        <w:t xml:space="preserve">avril </w:t>
      </w:r>
      <w:proofErr w:type="gramStart"/>
      <w:r>
        <w:rPr>
          <w:rFonts w:ascii="Arial" w:hAnsi="Arial" w:cs="Arial"/>
          <w:sz w:val="20"/>
          <w:szCs w:val="20"/>
        </w:rPr>
        <w:t>2024  (</w:t>
      </w:r>
      <w:proofErr w:type="gramEnd"/>
      <w:r>
        <w:rPr>
          <w:rFonts w:ascii="Arial" w:hAnsi="Arial" w:cs="Arial"/>
          <w:sz w:val="20"/>
          <w:szCs w:val="20"/>
        </w:rPr>
        <w:t>en millimètre)</w:t>
      </w:r>
    </w:p>
    <w:p w14:paraId="1B7EE26B" w14:textId="77777777" w:rsidR="004A68E1" w:rsidRPr="00786B78" w:rsidRDefault="004A68E1" w:rsidP="004A68E1">
      <w:pPr>
        <w:pStyle w:val="Sansinterligne"/>
        <w:rPr>
          <w:rFonts w:ascii="Arial" w:hAnsi="Arial" w:cs="Arial"/>
          <w:sz w:val="12"/>
          <w:szCs w:val="12"/>
        </w:rPr>
      </w:pPr>
    </w:p>
    <w:p w14:paraId="6DC0D91E" w14:textId="77777777" w:rsidR="004A68E1" w:rsidRDefault="004A68E1" w:rsidP="004A68E1">
      <w:pPr>
        <w:pStyle w:val="Sansinterligne"/>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93056" behindDoc="0" locked="0" layoutInCell="1" allowOverlap="1" wp14:anchorId="27AF0752" wp14:editId="00B88A38">
                <wp:simplePos x="0" y="0"/>
                <wp:positionH relativeFrom="column">
                  <wp:posOffset>3999749</wp:posOffset>
                </wp:positionH>
                <wp:positionV relativeFrom="paragraph">
                  <wp:posOffset>2057382</wp:posOffset>
                </wp:positionV>
                <wp:extent cx="1141535" cy="206411"/>
                <wp:effectExtent l="19050" t="19050" r="20955" b="22225"/>
                <wp:wrapNone/>
                <wp:docPr id="87431070" name="Zone de texte 11"/>
                <wp:cNvGraphicFramePr/>
                <a:graphic xmlns:a="http://schemas.openxmlformats.org/drawingml/2006/main">
                  <a:graphicData uri="http://schemas.microsoft.com/office/word/2010/wordprocessingShape">
                    <wps:wsp>
                      <wps:cNvSpPr txBox="1"/>
                      <wps:spPr>
                        <a:xfrm>
                          <a:off x="0" y="0"/>
                          <a:ext cx="1141535" cy="206411"/>
                        </a:xfrm>
                        <a:prstGeom prst="rect">
                          <a:avLst/>
                        </a:prstGeom>
                        <a:noFill/>
                        <a:ln w="38100">
                          <a:solidFill>
                            <a:srgbClr val="EE0000"/>
                          </a:solidFill>
                        </a:ln>
                      </wps:spPr>
                      <wps:txbx>
                        <w:txbxContent>
                          <w:p w14:paraId="508BEE06"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F0752" id="_x0000_s1056" type="#_x0000_t202" style="position:absolute;margin-left:314.95pt;margin-top:162pt;width:89.9pt;height:1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" filled="f" strokecolor="#e00" strokeweight="3pt">
                <v:textbox>
                  <w:txbxContent>
                    <w:p w14:paraId="508BEE06" w14:textId="77777777" w:rsidR="004A68E1" w:rsidRPr="00423928" w:rsidRDefault="004A68E1" w:rsidP="004A68E1">
                      <w:pPr>
                        <w:jc w:val="center"/>
                        <w:rPr>
                          <w:b/>
                          <w:bCs/>
                          <w:sz w:val="22"/>
                          <w:szCs w:val="22"/>
                        </w:rPr>
                      </w:pPr>
                    </w:p>
                  </w:txbxContent>
                </v:textbox>
              </v:shape>
            </w:pict>
          </mc:Fallback>
        </mc:AlternateContent>
      </w:r>
      <w:r w:rsidRPr="007107F1">
        <w:rPr>
          <w:rFonts w:ascii="Arial" w:hAnsi="Arial" w:cs="Arial"/>
          <w:noProof/>
        </w:rPr>
        <w:drawing>
          <wp:inline distT="0" distB="0" distL="0" distR="0" wp14:anchorId="429B2703" wp14:editId="55347F6C">
            <wp:extent cx="6297930" cy="2250831"/>
            <wp:effectExtent l="0" t="0" r="7620" b="0"/>
            <wp:docPr id="14380496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49646" name=""/>
                    <pic:cNvPicPr/>
                  </pic:nvPicPr>
                  <pic:blipFill>
                    <a:blip r:embed="rId37"/>
                    <a:stretch>
                      <a:fillRect/>
                    </a:stretch>
                  </pic:blipFill>
                  <pic:spPr>
                    <a:xfrm>
                      <a:off x="0" y="0"/>
                      <a:ext cx="6320450" cy="2258879"/>
                    </a:xfrm>
                    <a:prstGeom prst="rect">
                      <a:avLst/>
                    </a:prstGeom>
                  </pic:spPr>
                </pic:pic>
              </a:graphicData>
            </a:graphic>
          </wp:inline>
        </w:drawing>
      </w:r>
    </w:p>
    <w:p w14:paraId="1A564139" w14:textId="77777777" w:rsidR="004A68E1" w:rsidRDefault="004A68E1" w:rsidP="004A68E1">
      <w:pPr>
        <w:spacing w:line="276" w:lineRule="auto"/>
        <w:jc w:val="both"/>
        <w:rPr>
          <w:rFonts w:ascii="Arial" w:hAnsi="Arial" w:cs="Arial"/>
          <w:sz w:val="20"/>
          <w:szCs w:val="20"/>
        </w:rPr>
      </w:pPr>
    </w:p>
    <w:p w14:paraId="7A10DBC7" w14:textId="77777777" w:rsidR="004A68E1" w:rsidRDefault="004A68E1" w:rsidP="004A68E1">
      <w:pPr>
        <w:spacing w:line="276" w:lineRule="auto"/>
        <w:jc w:val="both"/>
        <w:rPr>
          <w:rFonts w:ascii="Arial" w:hAnsi="Arial" w:cs="Arial"/>
          <w:sz w:val="20"/>
          <w:szCs w:val="20"/>
        </w:rPr>
      </w:pPr>
      <w:r>
        <w:rPr>
          <w:rFonts w:ascii="Arial" w:hAnsi="Arial" w:cs="Arial"/>
          <w:sz w:val="20"/>
          <w:szCs w:val="20"/>
        </w:rPr>
        <w:t xml:space="preserve">Température </w:t>
      </w:r>
      <w:r w:rsidRPr="00C33AF9">
        <w:rPr>
          <w:rFonts w:ascii="Arial" w:hAnsi="Arial" w:cs="Arial"/>
          <w:sz w:val="20"/>
          <w:szCs w:val="20"/>
        </w:rPr>
        <w:t xml:space="preserve">en </w:t>
      </w:r>
      <w:r>
        <w:rPr>
          <w:rFonts w:ascii="Arial" w:hAnsi="Arial" w:cs="Arial"/>
          <w:sz w:val="20"/>
          <w:szCs w:val="20"/>
        </w:rPr>
        <w:t xml:space="preserve">avril </w:t>
      </w:r>
      <w:proofErr w:type="gramStart"/>
      <w:r>
        <w:rPr>
          <w:rFonts w:ascii="Arial" w:hAnsi="Arial" w:cs="Arial"/>
          <w:sz w:val="20"/>
          <w:szCs w:val="20"/>
        </w:rPr>
        <w:t>2024  (</w:t>
      </w:r>
      <w:proofErr w:type="gramEnd"/>
      <w:r>
        <w:rPr>
          <w:rFonts w:ascii="Arial" w:hAnsi="Arial" w:cs="Arial"/>
          <w:sz w:val="20"/>
          <w:szCs w:val="20"/>
        </w:rPr>
        <w:t>degré Celsius)</w:t>
      </w:r>
    </w:p>
    <w:p w14:paraId="73CC6AB5" w14:textId="77777777" w:rsidR="004A68E1" w:rsidRDefault="004A68E1" w:rsidP="004A68E1">
      <w:pPr>
        <w:spacing w:line="276" w:lineRule="auto"/>
        <w:jc w:val="both"/>
        <w:rPr>
          <w:rFonts w:ascii="Arial" w:hAnsi="Arial" w:cs="Arial"/>
          <w:sz w:val="20"/>
          <w:szCs w:val="20"/>
        </w:rPr>
      </w:pPr>
      <w:r>
        <w:rPr>
          <w:rFonts w:ascii="Arial" w:hAnsi="Arial" w:cs="Arial"/>
          <w:noProof/>
          <w14:ligatures w14:val="standardContextual"/>
        </w:rPr>
        <mc:AlternateContent>
          <mc:Choice Requires="wps">
            <w:drawing>
              <wp:anchor distT="0" distB="0" distL="114300" distR="114300" simplePos="0" relativeHeight="251692032" behindDoc="0" locked="0" layoutInCell="1" allowOverlap="1" wp14:anchorId="5A0935AA" wp14:editId="2E5C9606">
                <wp:simplePos x="0" y="0"/>
                <wp:positionH relativeFrom="column">
                  <wp:posOffset>3690656</wp:posOffset>
                </wp:positionH>
                <wp:positionV relativeFrom="paragraph">
                  <wp:posOffset>1473425</wp:posOffset>
                </wp:positionV>
                <wp:extent cx="1088781" cy="161254"/>
                <wp:effectExtent l="19050" t="19050" r="16510" b="10795"/>
                <wp:wrapNone/>
                <wp:docPr id="1164708010" name="Zone de texte 11"/>
                <wp:cNvGraphicFramePr/>
                <a:graphic xmlns:a="http://schemas.openxmlformats.org/drawingml/2006/main">
                  <a:graphicData uri="http://schemas.microsoft.com/office/word/2010/wordprocessingShape">
                    <wps:wsp>
                      <wps:cNvSpPr txBox="1"/>
                      <wps:spPr>
                        <a:xfrm>
                          <a:off x="0" y="0"/>
                          <a:ext cx="1088781" cy="161254"/>
                        </a:xfrm>
                        <a:prstGeom prst="rect">
                          <a:avLst/>
                        </a:prstGeom>
                        <a:noFill/>
                        <a:ln w="38100">
                          <a:solidFill>
                            <a:srgbClr val="EE0000"/>
                          </a:solidFill>
                        </a:ln>
                      </wps:spPr>
                      <wps:txbx>
                        <w:txbxContent>
                          <w:p w14:paraId="193702F2"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935AA" id="_x0000_s1057" type="#_x0000_t202" style="position:absolute;left:0;text-align:left;margin-left:290.6pt;margin-top:116pt;width:85.75pt;height:1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" filled="f" strokecolor="#e00" strokeweight="3pt">
                <v:textbox>
                  <w:txbxContent>
                    <w:p w14:paraId="193702F2" w14:textId="77777777" w:rsidR="004A68E1" w:rsidRPr="00423928" w:rsidRDefault="004A68E1" w:rsidP="004A68E1">
                      <w:pPr>
                        <w:jc w:val="center"/>
                        <w:rPr>
                          <w:b/>
                          <w:bCs/>
                          <w:sz w:val="22"/>
                          <w:szCs w:val="22"/>
                        </w:rPr>
                      </w:pPr>
                    </w:p>
                  </w:txbxContent>
                </v:textbox>
              </v:shape>
            </w:pict>
          </mc:Fallback>
        </mc:AlternateContent>
      </w:r>
      <w:r>
        <w:rPr>
          <w:noProof/>
          <w14:ligatures w14:val="standardContextual"/>
        </w:rPr>
        <w:drawing>
          <wp:inline distT="0" distB="0" distL="0" distR="0" wp14:anchorId="30F420CC" wp14:editId="209B09ED">
            <wp:extent cx="6301105" cy="1728511"/>
            <wp:effectExtent l="0" t="0" r="4445" b="5080"/>
            <wp:docPr id="70550651" name="Graphique 1">
              <a:extLst xmlns:a="http://schemas.openxmlformats.org/drawingml/2006/main">
                <a:ext uri="{FF2B5EF4-FFF2-40B4-BE49-F238E27FC236}">
                  <a16:creationId xmlns:a16="http://schemas.microsoft.com/office/drawing/2014/main" id="{DAC3C4DD-B8EB-9543-6462-ED91A626A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26A6E8" w14:textId="77777777" w:rsidR="004A68E1" w:rsidRPr="004A197A" w:rsidRDefault="004A68E1" w:rsidP="004A68E1">
      <w:pPr>
        <w:spacing w:line="276" w:lineRule="auto"/>
        <w:jc w:val="both"/>
        <w:rPr>
          <w:rFonts w:ascii="Arial" w:hAnsi="Arial" w:cs="Arial"/>
          <w:sz w:val="20"/>
          <w:szCs w:val="20"/>
        </w:rPr>
      </w:pPr>
      <w:r>
        <w:rPr>
          <w:rFonts w:ascii="Arial" w:hAnsi="Arial" w:cs="Arial"/>
          <w:sz w:val="20"/>
          <w:szCs w:val="20"/>
        </w:rPr>
        <w:t xml:space="preserve">Concentration des particules Pm10 </w:t>
      </w:r>
      <w:r w:rsidRPr="00C33AF9">
        <w:rPr>
          <w:rFonts w:ascii="Arial" w:hAnsi="Arial" w:cs="Arial"/>
          <w:sz w:val="20"/>
          <w:szCs w:val="20"/>
        </w:rPr>
        <w:t xml:space="preserve">en </w:t>
      </w:r>
      <w:r>
        <w:rPr>
          <w:rFonts w:ascii="Arial" w:hAnsi="Arial" w:cs="Arial"/>
          <w:sz w:val="20"/>
          <w:szCs w:val="20"/>
        </w:rPr>
        <w:t xml:space="preserve">avril </w:t>
      </w:r>
      <w:proofErr w:type="gramStart"/>
      <w:r>
        <w:rPr>
          <w:rFonts w:ascii="Arial" w:hAnsi="Arial" w:cs="Arial"/>
          <w:sz w:val="20"/>
          <w:szCs w:val="20"/>
        </w:rPr>
        <w:t>2024  (</w:t>
      </w:r>
      <w:proofErr w:type="gramEnd"/>
      <w:r>
        <w:rPr>
          <w:rFonts w:ascii="Arial" w:hAnsi="Arial" w:cs="Arial"/>
          <w:sz w:val="20"/>
          <w:szCs w:val="20"/>
        </w:rPr>
        <w:t>µg / m</w:t>
      </w:r>
      <w:r w:rsidRPr="00F62050">
        <w:rPr>
          <w:rFonts w:ascii="Arial" w:hAnsi="Arial" w:cs="Arial"/>
          <w:sz w:val="20"/>
          <w:szCs w:val="20"/>
          <w:vertAlign w:val="superscript"/>
        </w:rPr>
        <w:t>3</w:t>
      </w:r>
      <w:r>
        <w:rPr>
          <w:rFonts w:ascii="Arial" w:hAnsi="Arial" w:cs="Arial"/>
          <w:sz w:val="20"/>
          <w:szCs w:val="20"/>
        </w:rPr>
        <w:t>)</w:t>
      </w:r>
    </w:p>
    <w:p w14:paraId="59DDBD37" w14:textId="77777777" w:rsidR="004A68E1" w:rsidRDefault="004A68E1" w:rsidP="004A68E1">
      <w:pPr>
        <w:jc w:val="both"/>
        <w:rPr>
          <w:rFonts w:ascii="Arial" w:hAnsi="Arial" w:cs="Arial"/>
          <w:sz w:val="22"/>
          <w:szCs w:val="22"/>
        </w:rPr>
      </w:pPr>
    </w:p>
    <w:p w14:paraId="41FC8D37" w14:textId="24703F8C" w:rsidR="004A68E1" w:rsidRPr="004A68E1" w:rsidRDefault="004A68E1" w:rsidP="004A68E1">
      <w:pPr>
        <w:jc w:val="both"/>
        <w:rPr>
          <w:rFonts w:ascii="Arial" w:hAnsi="Arial" w:cs="Arial"/>
          <w:sz w:val="22"/>
          <w:szCs w:val="22"/>
        </w:rPr>
      </w:pPr>
      <w:r>
        <w:rPr>
          <w:rFonts w:ascii="Arial" w:hAnsi="Arial" w:cs="Arial"/>
          <w:noProof/>
          <w14:ligatures w14:val="standardContextual"/>
        </w:rPr>
        <mc:AlternateContent>
          <mc:Choice Requires="wps">
            <w:drawing>
              <wp:anchor distT="0" distB="0" distL="114300" distR="114300" simplePos="0" relativeHeight="251691008" behindDoc="0" locked="0" layoutInCell="1" allowOverlap="1" wp14:anchorId="76D89E70" wp14:editId="6F432A9E">
                <wp:simplePos x="0" y="0"/>
                <wp:positionH relativeFrom="column">
                  <wp:posOffset>3677777</wp:posOffset>
                </wp:positionH>
                <wp:positionV relativeFrom="paragraph">
                  <wp:posOffset>1611049</wp:posOffset>
                </wp:positionV>
                <wp:extent cx="1044819" cy="212769"/>
                <wp:effectExtent l="19050" t="19050" r="22225" b="15875"/>
                <wp:wrapNone/>
                <wp:docPr id="549501156" name="Zone de texte 11"/>
                <wp:cNvGraphicFramePr/>
                <a:graphic xmlns:a="http://schemas.openxmlformats.org/drawingml/2006/main">
                  <a:graphicData uri="http://schemas.microsoft.com/office/word/2010/wordprocessingShape">
                    <wps:wsp>
                      <wps:cNvSpPr txBox="1"/>
                      <wps:spPr>
                        <a:xfrm>
                          <a:off x="0" y="0"/>
                          <a:ext cx="1044819" cy="212769"/>
                        </a:xfrm>
                        <a:prstGeom prst="rect">
                          <a:avLst/>
                        </a:prstGeom>
                        <a:noFill/>
                        <a:ln w="38100">
                          <a:solidFill>
                            <a:srgbClr val="EE0000"/>
                          </a:solidFill>
                        </a:ln>
                      </wps:spPr>
                      <wps:txbx>
                        <w:txbxContent>
                          <w:p w14:paraId="2A7E955E" w14:textId="77777777" w:rsidR="004A68E1" w:rsidRPr="00423928" w:rsidRDefault="004A68E1" w:rsidP="004A68E1">
                            <w:pPr>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89E70" id="_x0000_s1058" type="#_x0000_t202" style="position:absolute;left:0;text-align:left;margin-left:289.6pt;margin-top:126.85pt;width:82.25pt;height:1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" filled="f" strokecolor="#e00" strokeweight="3pt">
                <v:textbox>
                  <w:txbxContent>
                    <w:p w14:paraId="2A7E955E" w14:textId="77777777" w:rsidR="004A68E1" w:rsidRPr="00423928" w:rsidRDefault="004A68E1" w:rsidP="004A68E1">
                      <w:pPr>
                        <w:jc w:val="center"/>
                        <w:rPr>
                          <w:b/>
                          <w:bCs/>
                          <w:sz w:val="22"/>
                          <w:szCs w:val="22"/>
                        </w:rPr>
                      </w:pPr>
                    </w:p>
                  </w:txbxContent>
                </v:textbox>
              </v:shape>
            </w:pict>
          </mc:Fallback>
        </mc:AlternateContent>
      </w:r>
      <w:r>
        <w:rPr>
          <w:noProof/>
          <w14:ligatures w14:val="standardContextual"/>
        </w:rPr>
        <w:drawing>
          <wp:inline distT="0" distB="0" distL="0" distR="0" wp14:anchorId="7EC6D9DE" wp14:editId="2DA11E33">
            <wp:extent cx="6301105" cy="1895707"/>
            <wp:effectExtent l="0" t="0" r="4445" b="9525"/>
            <wp:docPr id="918569695" name="Graphique 1">
              <a:extLst xmlns:a="http://schemas.openxmlformats.org/drawingml/2006/main">
                <a:ext uri="{FF2B5EF4-FFF2-40B4-BE49-F238E27FC236}">
                  <a16:creationId xmlns:a16="http://schemas.microsoft.com/office/drawing/2014/main" id="{A75F4074-8ECE-35E3-5E57-A45F965E2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sectPr w:rsidR="004A68E1" w:rsidRPr="004A68E1" w:rsidSect="004B0846">
      <w:pgSz w:w="11900" w:h="16840"/>
      <w:pgMar w:top="1077" w:right="843"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34BC3"/>
    <w:multiLevelType w:val="hybridMultilevel"/>
    <w:tmpl w:val="6C427AF2"/>
    <w:lvl w:ilvl="0" w:tplc="316C804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58315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8E1"/>
    <w:rsid w:val="004A68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B7DA4A0"/>
  <w15:chartTrackingRefBased/>
  <w15:docId w15:val="{3C462ADC-5B2B-584A-AB94-C52B4C060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8E1"/>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A68E1"/>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A68E1"/>
    <w:rPr>
      <w:color w:val="0563C1" w:themeColor="hyperlink"/>
      <w:u w:val="single"/>
    </w:rPr>
  </w:style>
  <w:style w:type="paragraph" w:styleId="Sansinterligne">
    <w:name w:val="No Spacing"/>
    <w:uiPriority w:val="1"/>
    <w:qFormat/>
    <w:rsid w:val="004A68E1"/>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meteofrance.gf/fr/climat/releves/guyane/cayenne-matoury" TargetMode="External"/><Relationship Id="rId26" Type="http://schemas.openxmlformats.org/officeDocument/2006/relationships/chart" Target="charts/chart6.xml"/><Relationship Id="rId39" Type="http://schemas.openxmlformats.org/officeDocument/2006/relationships/chart" Target="charts/chart12.xml"/><Relationship Id="rId21" Type="http://schemas.openxmlformats.org/officeDocument/2006/relationships/chart" Target="charts/chart3.xml"/><Relationship Id="rId34" Type="http://schemas.openxmlformats.org/officeDocument/2006/relationships/chart" Target="charts/chart10.xml"/><Relationship Id="rId7" Type="http://schemas.openxmlformats.org/officeDocument/2006/relationships/hyperlink" Target="https://earth.nullschool.net/fr/" TargetMode="Externa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s://earth.nullschool.net/fr/" TargetMode="External"/><Relationship Id="rId29" Type="http://schemas.openxmlformats.org/officeDocument/2006/relationships/chart" Target="charts/chart7.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nses.fr/fr/content/mieux-anticiper-les-brumes-de-sable-pour-limiter-exposition-a-cette-pollution-atmospherique" TargetMode="External"/><Relationship Id="rId11" Type="http://schemas.openxmlformats.org/officeDocument/2006/relationships/hyperlink" Target="https://www.atmo-guyane.org/Indice-ATMO-31"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hart" Target="charts/chart1.xml"/><Relationship Id="rId23" Type="http://schemas.openxmlformats.org/officeDocument/2006/relationships/image" Target="media/image5.png"/><Relationship Id="rId28" Type="http://schemas.openxmlformats.org/officeDocument/2006/relationships/image" Target="media/image8.png"/><Relationship Id="rId36" Type="http://schemas.microsoft.com/office/2007/relationships/hdphoto" Target="media/hdphoto3.wdp"/><Relationship Id="rId10" Type="http://schemas.microsoft.com/office/2007/relationships/hdphoto" Target="media/hdphoto1.wdp"/><Relationship Id="rId19" Type="http://schemas.openxmlformats.org/officeDocument/2006/relationships/hyperlink" Target="https://earth.nullschool.net/fr/"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image" Target="media/image7.png"/><Relationship Id="rId30" Type="http://schemas.openxmlformats.org/officeDocument/2006/relationships/chart" Target="charts/chart8.xml"/><Relationship Id="rId35" Type="http://schemas.openxmlformats.org/officeDocument/2006/relationships/image" Target="media/image11.png"/><Relationship Id="rId8" Type="http://schemas.openxmlformats.org/officeDocument/2006/relationships/hyperlink" Target="https://earth.nullschool.net/fr/"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meteofrance.gf/fr/climat/releves/guyane/cayenne-matoury" TargetMode="External"/><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eb77d4d5cad944e9/Desktop/@Charg&#233;e%20de%20missions/11@_Formations/Formation%202025-2026/TraAM/Activit&#233;%20Tram%20_%20Brume%20de%20sable/fichier%20donn&#233;es%20climatiqu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eb77d4d5cad944e9/Desktop/@Charg&#233;e%20de%20missions/11@_Formations/Formation%202025-2026/TraAM/Activit&#233;%20Tram%20_%20Brume%20de%20sable/fichier%20donn&#233;es%20climatiqu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eb77d4d5cad944e9/Desktop/@Charg&#233;e%20de%20missions/11@_Formations/Formation%202025-2026/TraAM/Activit&#233;%20Tram%20_%20Brume%20de%20sable/fichier%20donn&#233;es%20climatiqu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eb77d4d5cad944e9/Desktop/@Charg&#233;e%20de%20missions/11@_Formations/Formation%202025-2026/TraAM/Activit&#233;%20Tram%20_%20Brume%20de%20sable/fichier%20donn&#233;es%20climatiques.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eb77d4d5cad944e9/Desktop/@Charg&#233;e%20de%20missions/11@_Formations/Formation%202025-2026/TraAM/Activit&#233;%20Tram%20_%20Brume%20de%20sable/fichier%20donn&#233;es%20climatiqu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eb77d4d5cad944e9/Desktop/@Charg&#233;e%20de%20missions/11@_Formations/Formation%202025-2026/TraAM/Activit&#233;%20Tram%20_%20Brume%20de%20sable/fichier%20donn&#233;es%20climatiqu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eb77d4d5cad944e9/Desktop/@Charg&#233;e%20de%20missions/11@_Formations/Formation%202025-2026/TraAM/Activit&#233;%20Tram%20_%20Brume%20de%20sable/fichier%20donn&#233;es%20climatiqu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eb77d4d5cad944e9/Desktop/@Charg&#233;e%20de%20missions/11@_Formations/Formation%202025-2026/TraAM/Activit&#233;%20Tram%20_%20Brume%20de%20sable/fichier%20donn&#233;es%20climatiqu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eb77d4d5cad944e9/Desktop/@Charg&#233;e%20de%20missions/11@_Formations/Formation%202025-2026/TraAM/Activit&#233;%20Tram%20_%20Brume%20de%20sable/fichier%20donn&#233;es%20climatiqu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Température(degrés celcius)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'février 2024'!$B$6</c:f>
              <c:strCache>
                <c:ptCount val="1"/>
                <c:pt idx="0">
                  <c:v>Température     (degrés celcius)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'février 2024'!$C$5:$AE$5</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'février 2024'!$C$6:$AE$6</c:f>
              <c:numCache>
                <c:formatCode>General</c:formatCode>
                <c:ptCount val="29"/>
                <c:pt idx="0">
                  <c:v>26</c:v>
                </c:pt>
                <c:pt idx="1">
                  <c:v>25.5</c:v>
                </c:pt>
                <c:pt idx="2">
                  <c:v>26</c:v>
                </c:pt>
                <c:pt idx="3">
                  <c:v>27</c:v>
                </c:pt>
                <c:pt idx="4">
                  <c:v>27</c:v>
                </c:pt>
                <c:pt idx="5">
                  <c:v>26.5</c:v>
                </c:pt>
                <c:pt idx="6">
                  <c:v>26.5</c:v>
                </c:pt>
                <c:pt idx="7">
                  <c:v>26</c:v>
                </c:pt>
                <c:pt idx="8">
                  <c:v>26.5</c:v>
                </c:pt>
                <c:pt idx="9">
                  <c:v>26.5</c:v>
                </c:pt>
                <c:pt idx="10">
                  <c:v>26.5</c:v>
                </c:pt>
                <c:pt idx="11">
                  <c:v>25</c:v>
                </c:pt>
                <c:pt idx="12">
                  <c:v>25</c:v>
                </c:pt>
                <c:pt idx="13">
                  <c:v>26.5</c:v>
                </c:pt>
                <c:pt idx="14">
                  <c:v>27</c:v>
                </c:pt>
                <c:pt idx="15">
                  <c:v>27.5</c:v>
                </c:pt>
                <c:pt idx="16">
                  <c:v>26.5</c:v>
                </c:pt>
                <c:pt idx="17">
                  <c:v>27</c:v>
                </c:pt>
                <c:pt idx="18">
                  <c:v>27</c:v>
                </c:pt>
                <c:pt idx="19">
                  <c:v>26.5</c:v>
                </c:pt>
                <c:pt idx="20">
                  <c:v>27</c:v>
                </c:pt>
                <c:pt idx="21">
                  <c:v>27</c:v>
                </c:pt>
                <c:pt idx="22">
                  <c:v>27.5</c:v>
                </c:pt>
                <c:pt idx="23">
                  <c:v>26.5</c:v>
                </c:pt>
                <c:pt idx="24">
                  <c:v>26.5</c:v>
                </c:pt>
                <c:pt idx="25">
                  <c:v>26.5</c:v>
                </c:pt>
                <c:pt idx="26">
                  <c:v>26.5</c:v>
                </c:pt>
                <c:pt idx="27">
                  <c:v>26.5</c:v>
                </c:pt>
                <c:pt idx="28">
                  <c:v>27</c:v>
                </c:pt>
              </c:numCache>
            </c:numRef>
          </c:yVal>
          <c:smooth val="0"/>
          <c:extLst>
            <c:ext xmlns:c16="http://schemas.microsoft.com/office/drawing/2014/chart" uri="{C3380CC4-5D6E-409C-BE32-E72D297353CC}">
              <c16:uniqueId val="{00000000-CD5E-6D4B-9171-B1CD2D2008E7}"/>
            </c:ext>
          </c:extLst>
        </c:ser>
        <c:dLbls>
          <c:showLegendKey val="0"/>
          <c:showVal val="0"/>
          <c:showCatName val="0"/>
          <c:showSerName val="0"/>
          <c:showPercent val="0"/>
          <c:showBubbleSize val="0"/>
        </c:dLbls>
        <c:axId val="1930628239"/>
        <c:axId val="1930629199"/>
      </c:scatterChart>
      <c:valAx>
        <c:axId val="19306282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30629199"/>
        <c:crosses val="autoZero"/>
        <c:crossBetween val="midCat"/>
        <c:majorUnit val="1"/>
      </c:valAx>
      <c:valAx>
        <c:axId val="1930629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306282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'avril 2023'!$B$10</c:f>
              <c:strCache>
                <c:ptCount val="1"/>
                <c:pt idx="0">
                  <c:v>Concentration des particules Pm10 (µg/m3) à 12h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'avril 2023'!$C$9:$AG$9</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'avril 2023'!$C$10:$AG$10</c:f>
              <c:numCache>
                <c:formatCode>General</c:formatCode>
                <c:ptCount val="31"/>
                <c:pt idx="0">
                  <c:v>14</c:v>
                </c:pt>
                <c:pt idx="1">
                  <c:v>10</c:v>
                </c:pt>
                <c:pt idx="2">
                  <c:v>15</c:v>
                </c:pt>
                <c:pt idx="3">
                  <c:v>26</c:v>
                </c:pt>
                <c:pt idx="4">
                  <c:v>36</c:v>
                </c:pt>
                <c:pt idx="5">
                  <c:v>26</c:v>
                </c:pt>
                <c:pt idx="6">
                  <c:v>21</c:v>
                </c:pt>
                <c:pt idx="7">
                  <c:v>23</c:v>
                </c:pt>
                <c:pt idx="8">
                  <c:v>20</c:v>
                </c:pt>
                <c:pt idx="9">
                  <c:v>15</c:v>
                </c:pt>
                <c:pt idx="10">
                  <c:v>21</c:v>
                </c:pt>
                <c:pt idx="11">
                  <c:v>24</c:v>
                </c:pt>
                <c:pt idx="12">
                  <c:v>21</c:v>
                </c:pt>
                <c:pt idx="13">
                  <c:v>15</c:v>
                </c:pt>
                <c:pt idx="14">
                  <c:v>21</c:v>
                </c:pt>
                <c:pt idx="15">
                  <c:v>37</c:v>
                </c:pt>
                <c:pt idx="16">
                  <c:v>12</c:v>
                </c:pt>
                <c:pt idx="17">
                  <c:v>25</c:v>
                </c:pt>
                <c:pt idx="18">
                  <c:v>58</c:v>
                </c:pt>
                <c:pt idx="19">
                  <c:v>65</c:v>
                </c:pt>
                <c:pt idx="20">
                  <c:v>8</c:v>
                </c:pt>
                <c:pt idx="21">
                  <c:v>19</c:v>
                </c:pt>
                <c:pt idx="22">
                  <c:v>37</c:v>
                </c:pt>
                <c:pt idx="23">
                  <c:v>42</c:v>
                </c:pt>
                <c:pt idx="24">
                  <c:v>33</c:v>
                </c:pt>
                <c:pt idx="25">
                  <c:v>39</c:v>
                </c:pt>
                <c:pt idx="26">
                  <c:v>17</c:v>
                </c:pt>
                <c:pt idx="27">
                  <c:v>9</c:v>
                </c:pt>
                <c:pt idx="28">
                  <c:v>10</c:v>
                </c:pt>
                <c:pt idx="29">
                  <c:v>20</c:v>
                </c:pt>
              </c:numCache>
            </c:numRef>
          </c:yVal>
          <c:smooth val="0"/>
          <c:extLst>
            <c:ext xmlns:c16="http://schemas.microsoft.com/office/drawing/2014/chart" uri="{C3380CC4-5D6E-409C-BE32-E72D297353CC}">
              <c16:uniqueId val="{00000000-9599-1E47-97B0-44AF091D6544}"/>
            </c:ext>
          </c:extLst>
        </c:ser>
        <c:dLbls>
          <c:showLegendKey val="0"/>
          <c:showVal val="0"/>
          <c:showCatName val="0"/>
          <c:showSerName val="0"/>
          <c:showPercent val="0"/>
          <c:showBubbleSize val="0"/>
        </c:dLbls>
        <c:axId val="1359279696"/>
        <c:axId val="1359285456"/>
      </c:scatterChart>
      <c:valAx>
        <c:axId val="135927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59285456"/>
        <c:crosses val="autoZero"/>
        <c:crossBetween val="midCat"/>
        <c:majorUnit val="1"/>
      </c:valAx>
      <c:valAx>
        <c:axId val="135928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592796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Température(degrés celcius)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'avril 2024'!$B$6</c:f>
              <c:strCache>
                <c:ptCount val="1"/>
                <c:pt idx="0">
                  <c:v>Température     (degrés celcius)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'avril 2024'!$C$5:$AF$5</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xVal>
          <c:yVal>
            <c:numRef>
              <c:f>'avril 2024'!$C$6:$AF$6</c:f>
              <c:numCache>
                <c:formatCode>General</c:formatCode>
                <c:ptCount val="30"/>
                <c:pt idx="0">
                  <c:v>27.5</c:v>
                </c:pt>
                <c:pt idx="1">
                  <c:v>27</c:v>
                </c:pt>
                <c:pt idx="2">
                  <c:v>26.5</c:v>
                </c:pt>
                <c:pt idx="3">
                  <c:v>26</c:v>
                </c:pt>
                <c:pt idx="4">
                  <c:v>27.5</c:v>
                </c:pt>
                <c:pt idx="5">
                  <c:v>27.5</c:v>
                </c:pt>
                <c:pt idx="6">
                  <c:v>27</c:v>
                </c:pt>
                <c:pt idx="7">
                  <c:v>27.5</c:v>
                </c:pt>
                <c:pt idx="8">
                  <c:v>26.5</c:v>
                </c:pt>
                <c:pt idx="9">
                  <c:v>26</c:v>
                </c:pt>
                <c:pt idx="10">
                  <c:v>27</c:v>
                </c:pt>
                <c:pt idx="11">
                  <c:v>26</c:v>
                </c:pt>
                <c:pt idx="12">
                  <c:v>27</c:v>
                </c:pt>
                <c:pt idx="13">
                  <c:v>26</c:v>
                </c:pt>
                <c:pt idx="14">
                  <c:v>25.5</c:v>
                </c:pt>
                <c:pt idx="15">
                  <c:v>26.5</c:v>
                </c:pt>
                <c:pt idx="16">
                  <c:v>26</c:v>
                </c:pt>
                <c:pt idx="17">
                  <c:v>25.5</c:v>
                </c:pt>
                <c:pt idx="18">
                  <c:v>26.5</c:v>
                </c:pt>
                <c:pt idx="19">
                  <c:v>26</c:v>
                </c:pt>
                <c:pt idx="20">
                  <c:v>25</c:v>
                </c:pt>
                <c:pt idx="21">
                  <c:v>25.5</c:v>
                </c:pt>
                <c:pt idx="22">
                  <c:v>25.5</c:v>
                </c:pt>
                <c:pt idx="23">
                  <c:v>26.5</c:v>
                </c:pt>
                <c:pt idx="24">
                  <c:v>27</c:v>
                </c:pt>
                <c:pt idx="25">
                  <c:v>26</c:v>
                </c:pt>
                <c:pt idx="26">
                  <c:v>26.5</c:v>
                </c:pt>
                <c:pt idx="27">
                  <c:v>26.5</c:v>
                </c:pt>
                <c:pt idx="28">
                  <c:v>26.5</c:v>
                </c:pt>
                <c:pt idx="29">
                  <c:v>26</c:v>
                </c:pt>
              </c:numCache>
            </c:numRef>
          </c:yVal>
          <c:smooth val="0"/>
          <c:extLst>
            <c:ext xmlns:c16="http://schemas.microsoft.com/office/drawing/2014/chart" uri="{C3380CC4-5D6E-409C-BE32-E72D297353CC}">
              <c16:uniqueId val="{00000000-B554-AF45-B775-A7626AC43072}"/>
            </c:ext>
          </c:extLst>
        </c:ser>
        <c:dLbls>
          <c:showLegendKey val="0"/>
          <c:showVal val="0"/>
          <c:showCatName val="0"/>
          <c:showSerName val="0"/>
          <c:showPercent val="0"/>
          <c:showBubbleSize val="0"/>
        </c:dLbls>
        <c:axId val="231326319"/>
        <c:axId val="231323439"/>
      </c:scatterChart>
      <c:valAx>
        <c:axId val="2313263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31323439"/>
        <c:crosses val="autoZero"/>
        <c:crossBetween val="midCat"/>
        <c:majorUnit val="1"/>
      </c:valAx>
      <c:valAx>
        <c:axId val="231323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3132631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'avril 2024'!$B$10</c:f>
              <c:strCache>
                <c:ptCount val="1"/>
                <c:pt idx="0">
                  <c:v>Concentration des particules Pm10 (µg/m3) à 12h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'avril 2024'!$C$9:$AF$9</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xVal>
          <c:yVal>
            <c:numRef>
              <c:f>'avril 2024'!$C$10:$AF$10</c:f>
              <c:numCache>
                <c:formatCode>General</c:formatCode>
                <c:ptCount val="30"/>
                <c:pt idx="0">
                  <c:v>14</c:v>
                </c:pt>
                <c:pt idx="1">
                  <c:v>10</c:v>
                </c:pt>
                <c:pt idx="2">
                  <c:v>15</c:v>
                </c:pt>
                <c:pt idx="3">
                  <c:v>26</c:v>
                </c:pt>
                <c:pt idx="4">
                  <c:v>36</c:v>
                </c:pt>
                <c:pt idx="5">
                  <c:v>26</c:v>
                </c:pt>
                <c:pt idx="6">
                  <c:v>21</c:v>
                </c:pt>
                <c:pt idx="7">
                  <c:v>23</c:v>
                </c:pt>
                <c:pt idx="8">
                  <c:v>20</c:v>
                </c:pt>
                <c:pt idx="9">
                  <c:v>15</c:v>
                </c:pt>
                <c:pt idx="10">
                  <c:v>21</c:v>
                </c:pt>
                <c:pt idx="11">
                  <c:v>24</c:v>
                </c:pt>
                <c:pt idx="12">
                  <c:v>21</c:v>
                </c:pt>
                <c:pt idx="13">
                  <c:v>15</c:v>
                </c:pt>
                <c:pt idx="14">
                  <c:v>21</c:v>
                </c:pt>
                <c:pt idx="15">
                  <c:v>37</c:v>
                </c:pt>
                <c:pt idx="16">
                  <c:v>12</c:v>
                </c:pt>
                <c:pt idx="17">
                  <c:v>25</c:v>
                </c:pt>
                <c:pt idx="18">
                  <c:v>58</c:v>
                </c:pt>
                <c:pt idx="19">
                  <c:v>65</c:v>
                </c:pt>
                <c:pt idx="20">
                  <c:v>8</c:v>
                </c:pt>
                <c:pt idx="21">
                  <c:v>19</c:v>
                </c:pt>
                <c:pt idx="22">
                  <c:v>37</c:v>
                </c:pt>
                <c:pt idx="23">
                  <c:v>42</c:v>
                </c:pt>
                <c:pt idx="24">
                  <c:v>33</c:v>
                </c:pt>
                <c:pt idx="25">
                  <c:v>39</c:v>
                </c:pt>
                <c:pt idx="26">
                  <c:v>17</c:v>
                </c:pt>
                <c:pt idx="27">
                  <c:v>9</c:v>
                </c:pt>
                <c:pt idx="28">
                  <c:v>10</c:v>
                </c:pt>
                <c:pt idx="29">
                  <c:v>20</c:v>
                </c:pt>
              </c:numCache>
            </c:numRef>
          </c:yVal>
          <c:smooth val="0"/>
          <c:extLst>
            <c:ext xmlns:c16="http://schemas.microsoft.com/office/drawing/2014/chart" uri="{C3380CC4-5D6E-409C-BE32-E72D297353CC}">
              <c16:uniqueId val="{00000000-03A4-2444-AF9B-F0BB8638BCB7}"/>
            </c:ext>
          </c:extLst>
        </c:ser>
        <c:dLbls>
          <c:showLegendKey val="0"/>
          <c:showVal val="0"/>
          <c:showCatName val="0"/>
          <c:showSerName val="0"/>
          <c:showPercent val="0"/>
          <c:showBubbleSize val="0"/>
        </c:dLbls>
        <c:axId val="229908655"/>
        <c:axId val="229909615"/>
      </c:scatterChart>
      <c:valAx>
        <c:axId val="2299086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9909615"/>
        <c:crosses val="autoZero"/>
        <c:crossBetween val="midCat"/>
        <c:majorUnit val="1"/>
      </c:valAx>
      <c:valAx>
        <c:axId val="229909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990865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'février 2024'!$B$10</c:f>
              <c:strCache>
                <c:ptCount val="1"/>
                <c:pt idx="0">
                  <c:v>Concentration des particules Pm10 (µg/m3) à 12h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'février 2024'!$C$9:$AE$9</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'février 2024'!$C$10:$AE$10</c:f>
              <c:numCache>
                <c:formatCode>General</c:formatCode>
                <c:ptCount val="29"/>
                <c:pt idx="0">
                  <c:v>37</c:v>
                </c:pt>
                <c:pt idx="1">
                  <c:v>35</c:v>
                </c:pt>
                <c:pt idx="2">
                  <c:v>13</c:v>
                </c:pt>
                <c:pt idx="3">
                  <c:v>23</c:v>
                </c:pt>
                <c:pt idx="4">
                  <c:v>10</c:v>
                </c:pt>
                <c:pt idx="5">
                  <c:v>7</c:v>
                </c:pt>
                <c:pt idx="6">
                  <c:v>68</c:v>
                </c:pt>
                <c:pt idx="7">
                  <c:v>36</c:v>
                </c:pt>
                <c:pt idx="8">
                  <c:v>36</c:v>
                </c:pt>
                <c:pt idx="9">
                  <c:v>33</c:v>
                </c:pt>
                <c:pt idx="10">
                  <c:v>63</c:v>
                </c:pt>
                <c:pt idx="11">
                  <c:v>29</c:v>
                </c:pt>
                <c:pt idx="12">
                  <c:v>33</c:v>
                </c:pt>
                <c:pt idx="13">
                  <c:v>47</c:v>
                </c:pt>
                <c:pt idx="14">
                  <c:v>23</c:v>
                </c:pt>
                <c:pt idx="15">
                  <c:v>21</c:v>
                </c:pt>
                <c:pt idx="16">
                  <c:v>22</c:v>
                </c:pt>
                <c:pt idx="17">
                  <c:v>36</c:v>
                </c:pt>
                <c:pt idx="18">
                  <c:v>30</c:v>
                </c:pt>
                <c:pt idx="19">
                  <c:v>29</c:v>
                </c:pt>
                <c:pt idx="20">
                  <c:v>19</c:v>
                </c:pt>
                <c:pt idx="21">
                  <c:v>12</c:v>
                </c:pt>
                <c:pt idx="22">
                  <c:v>22</c:v>
                </c:pt>
                <c:pt idx="23">
                  <c:v>24</c:v>
                </c:pt>
                <c:pt idx="24">
                  <c:v>46</c:v>
                </c:pt>
                <c:pt idx="25">
                  <c:v>46</c:v>
                </c:pt>
                <c:pt idx="26">
                  <c:v>36</c:v>
                </c:pt>
                <c:pt idx="27">
                  <c:v>23</c:v>
                </c:pt>
                <c:pt idx="28">
                  <c:v>19</c:v>
                </c:pt>
              </c:numCache>
            </c:numRef>
          </c:yVal>
          <c:smooth val="0"/>
          <c:extLst>
            <c:ext xmlns:c16="http://schemas.microsoft.com/office/drawing/2014/chart" uri="{C3380CC4-5D6E-409C-BE32-E72D297353CC}">
              <c16:uniqueId val="{00000000-8A0F-1640-A17C-EAE906ADCD80}"/>
            </c:ext>
          </c:extLst>
        </c:ser>
        <c:dLbls>
          <c:showLegendKey val="0"/>
          <c:showVal val="0"/>
          <c:showCatName val="0"/>
          <c:showSerName val="0"/>
          <c:showPercent val="0"/>
          <c:showBubbleSize val="0"/>
        </c:dLbls>
        <c:axId val="1930597519"/>
        <c:axId val="1930598959"/>
      </c:scatterChart>
      <c:valAx>
        <c:axId val="19305975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30598959"/>
        <c:crosses val="autoZero"/>
        <c:crossBetween val="midCat"/>
        <c:majorUnit val="1"/>
      </c:valAx>
      <c:valAx>
        <c:axId val="1930598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3059751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Température(degrés celcius)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'février 2024'!$B$6</c:f>
              <c:strCache>
                <c:ptCount val="1"/>
                <c:pt idx="0">
                  <c:v>Température     (degrés celcius)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'février 2024'!$C$5:$AE$5</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'février 2024'!$C$6:$AE$6</c:f>
              <c:numCache>
                <c:formatCode>General</c:formatCode>
                <c:ptCount val="29"/>
                <c:pt idx="0">
                  <c:v>26</c:v>
                </c:pt>
                <c:pt idx="1">
                  <c:v>25.5</c:v>
                </c:pt>
                <c:pt idx="2">
                  <c:v>26</c:v>
                </c:pt>
                <c:pt idx="3">
                  <c:v>27</c:v>
                </c:pt>
                <c:pt idx="4">
                  <c:v>27</c:v>
                </c:pt>
                <c:pt idx="5">
                  <c:v>26.5</c:v>
                </c:pt>
                <c:pt idx="6">
                  <c:v>26.5</c:v>
                </c:pt>
                <c:pt idx="7">
                  <c:v>26</c:v>
                </c:pt>
                <c:pt idx="8">
                  <c:v>26.5</c:v>
                </c:pt>
                <c:pt idx="9">
                  <c:v>26.5</c:v>
                </c:pt>
                <c:pt idx="10">
                  <c:v>26.5</c:v>
                </c:pt>
                <c:pt idx="11">
                  <c:v>25</c:v>
                </c:pt>
                <c:pt idx="12">
                  <c:v>25</c:v>
                </c:pt>
                <c:pt idx="13">
                  <c:v>26.5</c:v>
                </c:pt>
                <c:pt idx="14">
                  <c:v>27</c:v>
                </c:pt>
                <c:pt idx="15">
                  <c:v>27.5</c:v>
                </c:pt>
                <c:pt idx="16">
                  <c:v>26.5</c:v>
                </c:pt>
                <c:pt idx="17">
                  <c:v>27</c:v>
                </c:pt>
                <c:pt idx="18">
                  <c:v>27</c:v>
                </c:pt>
                <c:pt idx="19">
                  <c:v>26.5</c:v>
                </c:pt>
                <c:pt idx="20">
                  <c:v>27</c:v>
                </c:pt>
                <c:pt idx="21">
                  <c:v>27</c:v>
                </c:pt>
                <c:pt idx="22">
                  <c:v>27.5</c:v>
                </c:pt>
                <c:pt idx="23">
                  <c:v>26.5</c:v>
                </c:pt>
                <c:pt idx="24">
                  <c:v>26.5</c:v>
                </c:pt>
                <c:pt idx="25">
                  <c:v>26.5</c:v>
                </c:pt>
                <c:pt idx="26">
                  <c:v>26.5</c:v>
                </c:pt>
                <c:pt idx="27">
                  <c:v>26.5</c:v>
                </c:pt>
                <c:pt idx="28">
                  <c:v>27</c:v>
                </c:pt>
              </c:numCache>
            </c:numRef>
          </c:yVal>
          <c:smooth val="0"/>
          <c:extLst>
            <c:ext xmlns:c16="http://schemas.microsoft.com/office/drawing/2014/chart" uri="{C3380CC4-5D6E-409C-BE32-E72D297353CC}">
              <c16:uniqueId val="{00000000-9C0B-7347-A671-7A09DA3C3C4A}"/>
            </c:ext>
          </c:extLst>
        </c:ser>
        <c:dLbls>
          <c:showLegendKey val="0"/>
          <c:showVal val="0"/>
          <c:showCatName val="0"/>
          <c:showSerName val="0"/>
          <c:showPercent val="0"/>
          <c:showBubbleSize val="0"/>
        </c:dLbls>
        <c:axId val="1930628239"/>
        <c:axId val="1930629199"/>
      </c:scatterChart>
      <c:valAx>
        <c:axId val="19306282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30629199"/>
        <c:crosses val="autoZero"/>
        <c:crossBetween val="midCat"/>
        <c:majorUnit val="1"/>
      </c:valAx>
      <c:valAx>
        <c:axId val="1930629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306282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'février 2024'!$B$10</c:f>
              <c:strCache>
                <c:ptCount val="1"/>
                <c:pt idx="0">
                  <c:v>Concentration des particules Pm10 (µg/m3) à 12h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'février 2024'!$C$9:$AE$9</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'février 2024'!$C$10:$AE$10</c:f>
              <c:numCache>
                <c:formatCode>General</c:formatCode>
                <c:ptCount val="29"/>
                <c:pt idx="0">
                  <c:v>37</c:v>
                </c:pt>
                <c:pt idx="1">
                  <c:v>35</c:v>
                </c:pt>
                <c:pt idx="2">
                  <c:v>13</c:v>
                </c:pt>
                <c:pt idx="3">
                  <c:v>23</c:v>
                </c:pt>
                <c:pt idx="4">
                  <c:v>10</c:v>
                </c:pt>
                <c:pt idx="5">
                  <c:v>7</c:v>
                </c:pt>
                <c:pt idx="6">
                  <c:v>68</c:v>
                </c:pt>
                <c:pt idx="7">
                  <c:v>36</c:v>
                </c:pt>
                <c:pt idx="8">
                  <c:v>36</c:v>
                </c:pt>
                <c:pt idx="9">
                  <c:v>33</c:v>
                </c:pt>
                <c:pt idx="10">
                  <c:v>63</c:v>
                </c:pt>
                <c:pt idx="11">
                  <c:v>29</c:v>
                </c:pt>
                <c:pt idx="12">
                  <c:v>33</c:v>
                </c:pt>
                <c:pt idx="13">
                  <c:v>47</c:v>
                </c:pt>
                <c:pt idx="14">
                  <c:v>23</c:v>
                </c:pt>
                <c:pt idx="15">
                  <c:v>21</c:v>
                </c:pt>
                <c:pt idx="16">
                  <c:v>22</c:v>
                </c:pt>
                <c:pt idx="17">
                  <c:v>36</c:v>
                </c:pt>
                <c:pt idx="18">
                  <c:v>30</c:v>
                </c:pt>
                <c:pt idx="19">
                  <c:v>29</c:v>
                </c:pt>
                <c:pt idx="20">
                  <c:v>19</c:v>
                </c:pt>
                <c:pt idx="21">
                  <c:v>12</c:v>
                </c:pt>
                <c:pt idx="22">
                  <c:v>22</c:v>
                </c:pt>
                <c:pt idx="23">
                  <c:v>24</c:v>
                </c:pt>
                <c:pt idx="24">
                  <c:v>46</c:v>
                </c:pt>
                <c:pt idx="25">
                  <c:v>46</c:v>
                </c:pt>
                <c:pt idx="26">
                  <c:v>36</c:v>
                </c:pt>
                <c:pt idx="27">
                  <c:v>23</c:v>
                </c:pt>
                <c:pt idx="28">
                  <c:v>19</c:v>
                </c:pt>
              </c:numCache>
            </c:numRef>
          </c:yVal>
          <c:smooth val="0"/>
          <c:extLst>
            <c:ext xmlns:c16="http://schemas.microsoft.com/office/drawing/2014/chart" uri="{C3380CC4-5D6E-409C-BE32-E72D297353CC}">
              <c16:uniqueId val="{00000000-B46E-1646-945D-D9033C1AB54C}"/>
            </c:ext>
          </c:extLst>
        </c:ser>
        <c:dLbls>
          <c:showLegendKey val="0"/>
          <c:showVal val="0"/>
          <c:showCatName val="0"/>
          <c:showSerName val="0"/>
          <c:showPercent val="0"/>
          <c:showBubbleSize val="0"/>
        </c:dLbls>
        <c:axId val="1930597519"/>
        <c:axId val="1930598959"/>
      </c:scatterChart>
      <c:valAx>
        <c:axId val="19305975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30598959"/>
        <c:crosses val="autoZero"/>
        <c:crossBetween val="midCat"/>
        <c:majorUnit val="1"/>
      </c:valAx>
      <c:valAx>
        <c:axId val="1930598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3059751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Température  (degrés celcius)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'février 2026'!$B$7</c:f>
              <c:strCache>
                <c:ptCount val="1"/>
                <c:pt idx="0">
                  <c:v>Température     (degrés celcius)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'février 2026'!$C$6:$AD$6</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xVal>
          <c:yVal>
            <c:numRef>
              <c:f>'février 2026'!$C$7:$AD$7</c:f>
              <c:numCache>
                <c:formatCode>General</c:formatCode>
                <c:ptCount val="28"/>
                <c:pt idx="0">
                  <c:v>27.7</c:v>
                </c:pt>
                <c:pt idx="1">
                  <c:v>26.65</c:v>
                </c:pt>
                <c:pt idx="2">
                  <c:v>27.7</c:v>
                </c:pt>
                <c:pt idx="3">
                  <c:v>26.95</c:v>
                </c:pt>
                <c:pt idx="4">
                  <c:v>26.95</c:v>
                </c:pt>
                <c:pt idx="5">
                  <c:v>27.1</c:v>
                </c:pt>
                <c:pt idx="6">
                  <c:v>27.25</c:v>
                </c:pt>
                <c:pt idx="7">
                  <c:v>27.75</c:v>
                </c:pt>
                <c:pt idx="8">
                  <c:v>28.05</c:v>
                </c:pt>
                <c:pt idx="9">
                  <c:v>27.65</c:v>
                </c:pt>
                <c:pt idx="10">
                  <c:v>24.3</c:v>
                </c:pt>
                <c:pt idx="11">
                  <c:v>27.7</c:v>
                </c:pt>
                <c:pt idx="12">
                  <c:v>27.15</c:v>
                </c:pt>
                <c:pt idx="13">
                  <c:v>27.05</c:v>
                </c:pt>
                <c:pt idx="14">
                  <c:v>27</c:v>
                </c:pt>
                <c:pt idx="15">
                  <c:v>27.65</c:v>
                </c:pt>
                <c:pt idx="16">
                  <c:v>27.6</c:v>
                </c:pt>
                <c:pt idx="17">
                  <c:v>26.7</c:v>
                </c:pt>
                <c:pt idx="18">
                  <c:v>28.05</c:v>
                </c:pt>
                <c:pt idx="19">
                  <c:v>26.35</c:v>
                </c:pt>
                <c:pt idx="20">
                  <c:v>27.25</c:v>
                </c:pt>
                <c:pt idx="21">
                  <c:v>28.25</c:v>
                </c:pt>
                <c:pt idx="22">
                  <c:v>27.55</c:v>
                </c:pt>
                <c:pt idx="23">
                  <c:v>27.3</c:v>
                </c:pt>
                <c:pt idx="24">
                  <c:v>27.35</c:v>
                </c:pt>
                <c:pt idx="25">
                  <c:v>27.3</c:v>
                </c:pt>
                <c:pt idx="26">
                  <c:v>26.85</c:v>
                </c:pt>
                <c:pt idx="27">
                  <c:v>26.6</c:v>
                </c:pt>
              </c:numCache>
            </c:numRef>
          </c:yVal>
          <c:smooth val="0"/>
          <c:extLst>
            <c:ext xmlns:c16="http://schemas.microsoft.com/office/drawing/2014/chart" uri="{C3380CC4-5D6E-409C-BE32-E72D297353CC}">
              <c16:uniqueId val="{00000000-313C-6645-93F3-2E8B3854C9D8}"/>
            </c:ext>
          </c:extLst>
        </c:ser>
        <c:dLbls>
          <c:showLegendKey val="0"/>
          <c:showVal val="0"/>
          <c:showCatName val="0"/>
          <c:showSerName val="0"/>
          <c:showPercent val="0"/>
          <c:showBubbleSize val="0"/>
        </c:dLbls>
        <c:axId val="1697522543"/>
        <c:axId val="1697523023"/>
      </c:scatterChart>
      <c:valAx>
        <c:axId val="16975225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97523023"/>
        <c:crosses val="autoZero"/>
        <c:crossBetween val="midCat"/>
        <c:majorUnit val="1"/>
      </c:valAx>
      <c:valAx>
        <c:axId val="1697523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9752254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'février 2026'!$B$11</c:f>
              <c:strCache>
                <c:ptCount val="1"/>
                <c:pt idx="0">
                  <c:v>Concentration des particules Pm10 (µg/m3) à 12h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'février 2026'!$C$10:$AD$10</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xVal>
          <c:yVal>
            <c:numRef>
              <c:f>'février 2026'!$C$11:$AD$11</c:f>
              <c:numCache>
                <c:formatCode>General</c:formatCode>
                <c:ptCount val="28"/>
                <c:pt idx="0">
                  <c:v>25</c:v>
                </c:pt>
                <c:pt idx="1">
                  <c:v>15</c:v>
                </c:pt>
                <c:pt idx="2">
                  <c:v>28</c:v>
                </c:pt>
                <c:pt idx="3">
                  <c:v>17</c:v>
                </c:pt>
                <c:pt idx="4">
                  <c:v>15</c:v>
                </c:pt>
                <c:pt idx="5">
                  <c:v>14</c:v>
                </c:pt>
                <c:pt idx="6">
                  <c:v>8</c:v>
                </c:pt>
                <c:pt idx="7">
                  <c:v>19</c:v>
                </c:pt>
                <c:pt idx="8">
                  <c:v>15</c:v>
                </c:pt>
                <c:pt idx="9">
                  <c:v>19</c:v>
                </c:pt>
                <c:pt idx="10">
                  <c:v>18</c:v>
                </c:pt>
                <c:pt idx="11">
                  <c:v>18</c:v>
                </c:pt>
                <c:pt idx="12">
                  <c:v>17</c:v>
                </c:pt>
                <c:pt idx="13">
                  <c:v>22</c:v>
                </c:pt>
                <c:pt idx="14">
                  <c:v>17</c:v>
                </c:pt>
                <c:pt idx="15">
                  <c:v>16</c:v>
                </c:pt>
                <c:pt idx="16">
                  <c:v>31</c:v>
                </c:pt>
                <c:pt idx="17">
                  <c:v>28</c:v>
                </c:pt>
                <c:pt idx="18">
                  <c:v>21</c:v>
                </c:pt>
                <c:pt idx="19">
                  <c:v>15</c:v>
                </c:pt>
                <c:pt idx="20">
                  <c:v>46</c:v>
                </c:pt>
                <c:pt idx="21">
                  <c:v>78</c:v>
                </c:pt>
                <c:pt idx="22">
                  <c:v>32</c:v>
                </c:pt>
                <c:pt idx="23">
                  <c:v>45</c:v>
                </c:pt>
                <c:pt idx="24">
                  <c:v>45</c:v>
                </c:pt>
                <c:pt idx="25">
                  <c:v>42</c:v>
                </c:pt>
                <c:pt idx="26">
                  <c:v>25</c:v>
                </c:pt>
                <c:pt idx="27">
                  <c:v>25</c:v>
                </c:pt>
              </c:numCache>
            </c:numRef>
          </c:yVal>
          <c:smooth val="0"/>
          <c:extLst>
            <c:ext xmlns:c16="http://schemas.microsoft.com/office/drawing/2014/chart" uri="{C3380CC4-5D6E-409C-BE32-E72D297353CC}">
              <c16:uniqueId val="{00000000-169E-3B46-BCBE-783C12026D83}"/>
            </c:ext>
          </c:extLst>
        </c:ser>
        <c:dLbls>
          <c:showLegendKey val="0"/>
          <c:showVal val="0"/>
          <c:showCatName val="0"/>
          <c:showSerName val="0"/>
          <c:showPercent val="0"/>
          <c:showBubbleSize val="0"/>
        </c:dLbls>
        <c:axId val="1693795695"/>
        <c:axId val="1693796655"/>
      </c:scatterChart>
      <c:valAx>
        <c:axId val="16937956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93796655"/>
        <c:crosses val="autoZero"/>
        <c:crossBetween val="midCat"/>
        <c:majorUnit val="1"/>
      </c:valAx>
      <c:valAx>
        <c:axId val="1693796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9379569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Température (degrés celcius)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'mars 2022'!$B$5</c:f>
              <c:strCache>
                <c:ptCount val="1"/>
                <c:pt idx="0">
                  <c:v>Température     (degrés celcius)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'mars 2022'!$C$4:$AG$4</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'mars 2022'!$C$5:$AG$5</c:f>
              <c:numCache>
                <c:formatCode>General</c:formatCode>
                <c:ptCount val="31"/>
                <c:pt idx="0">
                  <c:v>23.5</c:v>
                </c:pt>
                <c:pt idx="1">
                  <c:v>24.5</c:v>
                </c:pt>
                <c:pt idx="2">
                  <c:v>23.5</c:v>
                </c:pt>
                <c:pt idx="3">
                  <c:v>24</c:v>
                </c:pt>
                <c:pt idx="4">
                  <c:v>24.5</c:v>
                </c:pt>
                <c:pt idx="5">
                  <c:v>23</c:v>
                </c:pt>
                <c:pt idx="6">
                  <c:v>23.5</c:v>
                </c:pt>
                <c:pt idx="7">
                  <c:v>24.5</c:v>
                </c:pt>
                <c:pt idx="8">
                  <c:v>25</c:v>
                </c:pt>
                <c:pt idx="9">
                  <c:v>25</c:v>
                </c:pt>
                <c:pt idx="10">
                  <c:v>25</c:v>
                </c:pt>
                <c:pt idx="11">
                  <c:v>24.5</c:v>
                </c:pt>
                <c:pt idx="12">
                  <c:v>25</c:v>
                </c:pt>
                <c:pt idx="13">
                  <c:v>23.5</c:v>
                </c:pt>
                <c:pt idx="14">
                  <c:v>24.5</c:v>
                </c:pt>
                <c:pt idx="15">
                  <c:v>24.5</c:v>
                </c:pt>
                <c:pt idx="16">
                  <c:v>24.5</c:v>
                </c:pt>
                <c:pt idx="17">
                  <c:v>25</c:v>
                </c:pt>
                <c:pt idx="18">
                  <c:v>26</c:v>
                </c:pt>
                <c:pt idx="19">
                  <c:v>24.5</c:v>
                </c:pt>
                <c:pt idx="20">
                  <c:v>25</c:v>
                </c:pt>
                <c:pt idx="21">
                  <c:v>23.5</c:v>
                </c:pt>
                <c:pt idx="22">
                  <c:v>23.5</c:v>
                </c:pt>
                <c:pt idx="23">
                  <c:v>23.5</c:v>
                </c:pt>
                <c:pt idx="24">
                  <c:v>25</c:v>
                </c:pt>
                <c:pt idx="25">
                  <c:v>25</c:v>
                </c:pt>
                <c:pt idx="26">
                  <c:v>26</c:v>
                </c:pt>
                <c:pt idx="27">
                  <c:v>26</c:v>
                </c:pt>
                <c:pt idx="28">
                  <c:v>26</c:v>
                </c:pt>
                <c:pt idx="29">
                  <c:v>26.5</c:v>
                </c:pt>
                <c:pt idx="30">
                  <c:v>25</c:v>
                </c:pt>
              </c:numCache>
            </c:numRef>
          </c:yVal>
          <c:smooth val="0"/>
          <c:extLst>
            <c:ext xmlns:c16="http://schemas.microsoft.com/office/drawing/2014/chart" uri="{C3380CC4-5D6E-409C-BE32-E72D297353CC}">
              <c16:uniqueId val="{00000000-C486-8445-936F-B27FD9F7E456}"/>
            </c:ext>
          </c:extLst>
        </c:ser>
        <c:dLbls>
          <c:showLegendKey val="0"/>
          <c:showVal val="0"/>
          <c:showCatName val="0"/>
          <c:showSerName val="0"/>
          <c:showPercent val="0"/>
          <c:showBubbleSize val="0"/>
        </c:dLbls>
        <c:axId val="1265577392"/>
        <c:axId val="1265582672"/>
      </c:scatterChart>
      <c:valAx>
        <c:axId val="1265577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65582672"/>
        <c:crosses val="autoZero"/>
        <c:crossBetween val="midCat"/>
        <c:majorUnit val="1"/>
      </c:valAx>
      <c:valAx>
        <c:axId val="126558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655773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layout>
        <c:manualLayout>
          <c:xMode val="edge"/>
          <c:yMode val="edge"/>
          <c:x val="0.23281269151700867"/>
          <c:y val="4.774897680763983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'mars 2022'!$B$9</c:f>
              <c:strCache>
                <c:ptCount val="1"/>
                <c:pt idx="0">
                  <c:v>Concentration des particules Pm10 (µg/m3) à 12h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'mars 2022'!$C$8:$AG$8</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'mars 2022'!$C$9:$AG$9</c:f>
              <c:numCache>
                <c:formatCode>General</c:formatCode>
                <c:ptCount val="31"/>
                <c:pt idx="0">
                  <c:v>6</c:v>
                </c:pt>
                <c:pt idx="1">
                  <c:v>8</c:v>
                </c:pt>
                <c:pt idx="2">
                  <c:v>11</c:v>
                </c:pt>
                <c:pt idx="3">
                  <c:v>18</c:v>
                </c:pt>
                <c:pt idx="4">
                  <c:v>9</c:v>
                </c:pt>
                <c:pt idx="5">
                  <c:v>36</c:v>
                </c:pt>
                <c:pt idx="6">
                  <c:v>20</c:v>
                </c:pt>
                <c:pt idx="7">
                  <c:v>19</c:v>
                </c:pt>
                <c:pt idx="8">
                  <c:v>15</c:v>
                </c:pt>
                <c:pt idx="9">
                  <c:v>19</c:v>
                </c:pt>
                <c:pt idx="10">
                  <c:v>20</c:v>
                </c:pt>
                <c:pt idx="11">
                  <c:v>18</c:v>
                </c:pt>
                <c:pt idx="12">
                  <c:v>9</c:v>
                </c:pt>
                <c:pt idx="13">
                  <c:v>25</c:v>
                </c:pt>
                <c:pt idx="14">
                  <c:v>48</c:v>
                </c:pt>
                <c:pt idx="15">
                  <c:v>28</c:v>
                </c:pt>
                <c:pt idx="16">
                  <c:v>21</c:v>
                </c:pt>
                <c:pt idx="17">
                  <c:v>22</c:v>
                </c:pt>
                <c:pt idx="18">
                  <c:v>17</c:v>
                </c:pt>
                <c:pt idx="19">
                  <c:v>21</c:v>
                </c:pt>
                <c:pt idx="20">
                  <c:v>22</c:v>
                </c:pt>
                <c:pt idx="21">
                  <c:v>16</c:v>
                </c:pt>
                <c:pt idx="22">
                  <c:v>9</c:v>
                </c:pt>
                <c:pt idx="23">
                  <c:v>22</c:v>
                </c:pt>
                <c:pt idx="24">
                  <c:v>24</c:v>
                </c:pt>
                <c:pt idx="25">
                  <c:v>24</c:v>
                </c:pt>
                <c:pt idx="26">
                  <c:v>28</c:v>
                </c:pt>
                <c:pt idx="27">
                  <c:v>27</c:v>
                </c:pt>
                <c:pt idx="28">
                  <c:v>27</c:v>
                </c:pt>
                <c:pt idx="29">
                  <c:v>20</c:v>
                </c:pt>
                <c:pt idx="30">
                  <c:v>18</c:v>
                </c:pt>
              </c:numCache>
            </c:numRef>
          </c:yVal>
          <c:smooth val="0"/>
          <c:extLst>
            <c:ext xmlns:c16="http://schemas.microsoft.com/office/drawing/2014/chart" uri="{C3380CC4-5D6E-409C-BE32-E72D297353CC}">
              <c16:uniqueId val="{00000000-24E2-874C-91B9-E695D3D24AF3}"/>
            </c:ext>
          </c:extLst>
        </c:ser>
        <c:dLbls>
          <c:showLegendKey val="0"/>
          <c:showVal val="0"/>
          <c:showCatName val="0"/>
          <c:showSerName val="0"/>
          <c:showPercent val="0"/>
          <c:showBubbleSize val="0"/>
        </c:dLbls>
        <c:axId val="1262633120"/>
        <c:axId val="1267718048"/>
      </c:scatterChart>
      <c:valAx>
        <c:axId val="1262633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67718048"/>
        <c:crosses val="autoZero"/>
        <c:crossBetween val="midCat"/>
        <c:majorUnit val="1"/>
      </c:valAx>
      <c:valAx>
        <c:axId val="126771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626331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'avril 2023'!$B$6</c:f>
              <c:strCache>
                <c:ptCount val="1"/>
                <c:pt idx="0">
                  <c:v>Température     (degrés celcius)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'avril 2023'!$C$5:$AF$5</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xVal>
          <c:yVal>
            <c:numRef>
              <c:f>'avril 2023'!$C$6:$AF$6</c:f>
              <c:numCache>
                <c:formatCode>General</c:formatCode>
                <c:ptCount val="30"/>
                <c:pt idx="0">
                  <c:v>26</c:v>
                </c:pt>
                <c:pt idx="1">
                  <c:v>26.5</c:v>
                </c:pt>
                <c:pt idx="2">
                  <c:v>26</c:v>
                </c:pt>
                <c:pt idx="3">
                  <c:v>26.5</c:v>
                </c:pt>
                <c:pt idx="4">
                  <c:v>26.5</c:v>
                </c:pt>
                <c:pt idx="5">
                  <c:v>26.5</c:v>
                </c:pt>
                <c:pt idx="6">
                  <c:v>26</c:v>
                </c:pt>
                <c:pt idx="7">
                  <c:v>26</c:v>
                </c:pt>
                <c:pt idx="8">
                  <c:v>26</c:v>
                </c:pt>
                <c:pt idx="9">
                  <c:v>26.5</c:v>
                </c:pt>
                <c:pt idx="10">
                  <c:v>26.5</c:v>
                </c:pt>
                <c:pt idx="11">
                  <c:v>26.5</c:v>
                </c:pt>
                <c:pt idx="12">
                  <c:v>26</c:v>
                </c:pt>
                <c:pt idx="13">
                  <c:v>26</c:v>
                </c:pt>
                <c:pt idx="14">
                  <c:v>25.5</c:v>
                </c:pt>
                <c:pt idx="15">
                  <c:v>25.5</c:v>
                </c:pt>
                <c:pt idx="16">
                  <c:v>26</c:v>
                </c:pt>
                <c:pt idx="17">
                  <c:v>24.5</c:v>
                </c:pt>
                <c:pt idx="18">
                  <c:v>25.5</c:v>
                </c:pt>
                <c:pt idx="19">
                  <c:v>24.5</c:v>
                </c:pt>
                <c:pt idx="20">
                  <c:v>25.5</c:v>
                </c:pt>
                <c:pt idx="21">
                  <c:v>26</c:v>
                </c:pt>
                <c:pt idx="22">
                  <c:v>27</c:v>
                </c:pt>
                <c:pt idx="23">
                  <c:v>25.5</c:v>
                </c:pt>
                <c:pt idx="24">
                  <c:v>26</c:v>
                </c:pt>
                <c:pt idx="25">
                  <c:v>25.5</c:v>
                </c:pt>
                <c:pt idx="26">
                  <c:v>25.5</c:v>
                </c:pt>
                <c:pt idx="27">
                  <c:v>26.5</c:v>
                </c:pt>
                <c:pt idx="28">
                  <c:v>27</c:v>
                </c:pt>
                <c:pt idx="29">
                  <c:v>27</c:v>
                </c:pt>
              </c:numCache>
            </c:numRef>
          </c:yVal>
          <c:smooth val="0"/>
          <c:extLst>
            <c:ext xmlns:c16="http://schemas.microsoft.com/office/drawing/2014/chart" uri="{C3380CC4-5D6E-409C-BE32-E72D297353CC}">
              <c16:uniqueId val="{00000000-BE83-084F-8E0C-83A29BE8F290}"/>
            </c:ext>
          </c:extLst>
        </c:ser>
        <c:dLbls>
          <c:showLegendKey val="0"/>
          <c:showVal val="0"/>
          <c:showCatName val="0"/>
          <c:showSerName val="0"/>
          <c:showPercent val="0"/>
          <c:showBubbleSize val="0"/>
        </c:dLbls>
        <c:axId val="1244560144"/>
        <c:axId val="1244560624"/>
      </c:scatterChart>
      <c:valAx>
        <c:axId val="1244560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44560624"/>
        <c:crosses val="autoZero"/>
        <c:crossBetween val="midCat"/>
        <c:majorUnit val="1"/>
      </c:valAx>
      <c:valAx>
        <c:axId val="124456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445601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2053</Words>
  <Characters>11293</Characters>
  <Application>Microsoft Office Word</Application>
  <DocSecurity>0</DocSecurity>
  <Lines>94</Lines>
  <Paragraphs>26</Paragraphs>
  <ScaleCrop>false</ScaleCrop>
  <Company/>
  <LinksUpToDate>false</LinksUpToDate>
  <CharactersWithSpaces>13320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BOISSON</dc:creator>
  <cp:keywords/>
  <dc:description/>
  <cp:lastModifiedBy>Audrey BOISSON</cp:lastModifiedBy>
  <cp:revision>1</cp:revision>
  <dcterms:created xsi:type="dcterms:W3CDTF">2026-05-25T19:08:00Z</dcterms:created>
  <dcterms:modified xsi:type="dcterms:W3CDTF">2026-05-25T19:12:00Z</dcterms:modified>
</cp:coreProperties>
</file>